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C8F6" w14:textId="77777777" w:rsidR="00CD754B" w:rsidRPr="00DD4A54" w:rsidRDefault="006E0E0F" w:rsidP="00CD754B">
      <w:pPr>
        <w:pStyle w:val="Header"/>
        <w:tabs>
          <w:tab w:val="clear" w:pos="4320"/>
          <w:tab w:val="clear" w:pos="8640"/>
        </w:tabs>
        <w:jc w:val="center"/>
        <w:rPr>
          <w:b/>
          <w:sz w:val="28"/>
          <w:szCs w:val="28"/>
        </w:rPr>
      </w:pPr>
      <w:r w:rsidRPr="00DD4A54">
        <w:rPr>
          <w:b/>
          <w:noProof/>
          <w:sz w:val="28"/>
          <w:szCs w:val="28"/>
          <w:lang w:eastAsia="en-CA"/>
        </w:rPr>
        <w:drawing>
          <wp:inline distT="0" distB="0" distL="0" distR="0" wp14:anchorId="7EF08E0F" wp14:editId="07BB6FF6">
            <wp:extent cx="2038350" cy="12921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306" cy="1302918"/>
                    </a:xfrm>
                    <a:prstGeom prst="rect">
                      <a:avLst/>
                    </a:prstGeom>
                    <a:noFill/>
                    <a:ln>
                      <a:noFill/>
                    </a:ln>
                  </pic:spPr>
                </pic:pic>
              </a:graphicData>
            </a:graphic>
          </wp:inline>
        </w:drawing>
      </w:r>
    </w:p>
    <w:p w14:paraId="06323985" w14:textId="1CD7480B" w:rsidR="005D7A86" w:rsidRPr="00BB1347" w:rsidRDefault="00751570" w:rsidP="00CD754B">
      <w:pPr>
        <w:pStyle w:val="Header"/>
        <w:tabs>
          <w:tab w:val="clear" w:pos="4320"/>
          <w:tab w:val="clear" w:pos="8640"/>
        </w:tabs>
        <w:jc w:val="center"/>
        <w:rPr>
          <w:b/>
          <w:szCs w:val="24"/>
        </w:rPr>
      </w:pPr>
      <w:r>
        <w:rPr>
          <w:b/>
          <w:szCs w:val="24"/>
        </w:rPr>
        <w:t>Meeting Minutes</w:t>
      </w:r>
    </w:p>
    <w:p w14:paraId="48DC5F7C" w14:textId="64BCE41E" w:rsidR="005D7A86" w:rsidRPr="00BB1347" w:rsidRDefault="001A119E" w:rsidP="003F2923">
      <w:pPr>
        <w:tabs>
          <w:tab w:val="left" w:pos="1440"/>
        </w:tabs>
        <w:jc w:val="center"/>
        <w:rPr>
          <w:rFonts w:cs="Arial"/>
          <w:sz w:val="22"/>
          <w:szCs w:val="22"/>
        </w:rPr>
      </w:pPr>
      <w:r w:rsidRPr="00BB1347">
        <w:rPr>
          <w:rFonts w:cs="Arial"/>
          <w:sz w:val="22"/>
          <w:szCs w:val="22"/>
        </w:rPr>
        <w:t>Mon</w:t>
      </w:r>
      <w:r w:rsidR="00FD1194" w:rsidRPr="00BB1347">
        <w:rPr>
          <w:rFonts w:cs="Arial"/>
          <w:sz w:val="22"/>
          <w:szCs w:val="22"/>
        </w:rPr>
        <w:t>day</w:t>
      </w:r>
      <w:r w:rsidR="00905078" w:rsidRPr="00BB1347">
        <w:rPr>
          <w:rFonts w:cs="Arial"/>
          <w:sz w:val="22"/>
          <w:szCs w:val="22"/>
        </w:rPr>
        <w:t xml:space="preserve">, </w:t>
      </w:r>
      <w:r w:rsidR="009963B6">
        <w:rPr>
          <w:rFonts w:cs="Arial"/>
          <w:sz w:val="22"/>
          <w:szCs w:val="22"/>
        </w:rPr>
        <w:t>May</w:t>
      </w:r>
      <w:r w:rsidR="008E1727">
        <w:rPr>
          <w:rFonts w:cs="Arial"/>
          <w:sz w:val="22"/>
          <w:szCs w:val="22"/>
        </w:rPr>
        <w:t xml:space="preserve"> 1</w:t>
      </w:r>
      <w:r w:rsidR="009963B6">
        <w:rPr>
          <w:rFonts w:cs="Arial"/>
          <w:sz w:val="22"/>
          <w:szCs w:val="22"/>
        </w:rPr>
        <w:t>3</w:t>
      </w:r>
      <w:r w:rsidR="00872D4B" w:rsidRPr="00BB1347">
        <w:rPr>
          <w:rFonts w:cs="Arial"/>
          <w:sz w:val="22"/>
          <w:szCs w:val="22"/>
        </w:rPr>
        <w:t>,</w:t>
      </w:r>
      <w:r w:rsidR="001E45E6" w:rsidRPr="00BB1347">
        <w:rPr>
          <w:rFonts w:cs="Arial"/>
          <w:sz w:val="22"/>
          <w:szCs w:val="22"/>
        </w:rPr>
        <w:t xml:space="preserve"> 202</w:t>
      </w:r>
      <w:r w:rsidR="00687144" w:rsidRPr="00BB1347">
        <w:rPr>
          <w:rFonts w:cs="Arial"/>
          <w:sz w:val="22"/>
          <w:szCs w:val="22"/>
        </w:rPr>
        <w:t>4</w:t>
      </w:r>
      <w:r w:rsidR="00BF2653" w:rsidRPr="00BB1347">
        <w:rPr>
          <w:rFonts w:cs="Arial"/>
          <w:sz w:val="22"/>
          <w:szCs w:val="22"/>
        </w:rPr>
        <w:t>, 3:00</w:t>
      </w:r>
      <w:r w:rsidR="005D7A86" w:rsidRPr="00BB1347">
        <w:rPr>
          <w:rFonts w:cs="Arial"/>
          <w:sz w:val="22"/>
          <w:szCs w:val="22"/>
        </w:rPr>
        <w:t xml:space="preserve"> – 5:00 pm</w:t>
      </w:r>
    </w:p>
    <w:p w14:paraId="4947E9A5" w14:textId="048EDF81" w:rsidR="005D7A86" w:rsidRPr="00BB1347" w:rsidRDefault="007820B7" w:rsidP="00E21732">
      <w:pPr>
        <w:tabs>
          <w:tab w:val="left" w:pos="0"/>
        </w:tabs>
        <w:jc w:val="center"/>
        <w:rPr>
          <w:rFonts w:cs="Arial"/>
          <w:sz w:val="22"/>
          <w:szCs w:val="22"/>
        </w:rPr>
      </w:pPr>
      <w:r w:rsidRPr="00BB1347">
        <w:rPr>
          <w:rFonts w:cs="Arial"/>
          <w:sz w:val="22"/>
          <w:szCs w:val="22"/>
        </w:rPr>
        <w:t>Cisco</w:t>
      </w:r>
      <w:r w:rsidR="00AE0D9C" w:rsidRPr="00BB1347">
        <w:rPr>
          <w:rFonts w:cs="Arial"/>
          <w:sz w:val="22"/>
          <w:szCs w:val="22"/>
        </w:rPr>
        <w:t xml:space="preserve"> Webex</w:t>
      </w:r>
    </w:p>
    <w:p w14:paraId="66DB315C" w14:textId="77777777" w:rsidR="00BF2653" w:rsidRPr="0019488C" w:rsidRDefault="006E0E0F" w:rsidP="00D406B9">
      <w:pPr>
        <w:tabs>
          <w:tab w:val="left" w:pos="990"/>
          <w:tab w:val="left" w:pos="3600"/>
        </w:tabs>
        <w:ind w:left="1440"/>
        <w:rPr>
          <w:rFonts w:cs="Arial"/>
          <w:b/>
          <w:snapToGrid w:val="0"/>
          <w:sz w:val="22"/>
          <w:szCs w:val="22"/>
        </w:rPr>
      </w:pPr>
      <w:r w:rsidRPr="00DD4A54">
        <w:rPr>
          <w:rFonts w:cs="Arial"/>
          <w:noProof/>
          <w:szCs w:val="24"/>
          <w:lang w:eastAsia="en-CA"/>
        </w:rPr>
        <mc:AlternateContent>
          <mc:Choice Requires="wps">
            <w:drawing>
              <wp:anchor distT="0" distB="0" distL="114300" distR="114300" simplePos="0" relativeHeight="251657728" behindDoc="0" locked="0" layoutInCell="1" allowOverlap="1" wp14:anchorId="669A320A" wp14:editId="447E96F4">
                <wp:simplePos x="0" y="0"/>
                <wp:positionH relativeFrom="margin">
                  <wp:posOffset>-5715</wp:posOffset>
                </wp:positionH>
                <wp:positionV relativeFrom="paragraph">
                  <wp:posOffset>24765</wp:posOffset>
                </wp:positionV>
                <wp:extent cx="5943600" cy="0"/>
                <wp:effectExtent l="13335" t="18415" r="1524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CA85"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95pt" to="46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" strokeweight="1.5pt">
                <w10:wrap anchorx="margin"/>
              </v:line>
            </w:pict>
          </mc:Fallback>
        </mc:AlternateContent>
      </w:r>
    </w:p>
    <w:p w14:paraId="41DDDA0B" w14:textId="63EEDD80" w:rsidR="00751570" w:rsidRDefault="00751570" w:rsidP="00751570">
      <w:pPr>
        <w:tabs>
          <w:tab w:val="left" w:pos="990"/>
        </w:tabs>
        <w:jc w:val="both"/>
        <w:rPr>
          <w:rFonts w:cs="Arial"/>
          <w:b/>
          <w:snapToGrid w:val="0"/>
          <w:sz w:val="22"/>
          <w:szCs w:val="22"/>
        </w:rPr>
      </w:pPr>
      <w:bookmarkStart w:id="0" w:name="_Hlk106777612"/>
      <w:r>
        <w:rPr>
          <w:rFonts w:cs="Arial"/>
          <w:b/>
          <w:snapToGrid w:val="0"/>
          <w:sz w:val="22"/>
          <w:szCs w:val="22"/>
        </w:rPr>
        <w:t>Present</w:t>
      </w:r>
    </w:p>
    <w:p w14:paraId="329733F2" w14:textId="77777777" w:rsidR="00751570" w:rsidRDefault="00751570" w:rsidP="00751570">
      <w:pPr>
        <w:tabs>
          <w:tab w:val="left" w:pos="990"/>
        </w:tabs>
        <w:jc w:val="both"/>
        <w:rPr>
          <w:rFonts w:cs="Arial"/>
          <w:b/>
          <w:snapToGrid w:val="0"/>
          <w:sz w:val="22"/>
          <w:szCs w:val="22"/>
        </w:rPr>
      </w:pPr>
    </w:p>
    <w:p w14:paraId="5742E8F5" w14:textId="420E8884" w:rsidR="009963B6" w:rsidRDefault="009963B6" w:rsidP="00751570">
      <w:pPr>
        <w:tabs>
          <w:tab w:val="left" w:pos="990"/>
        </w:tabs>
        <w:jc w:val="both"/>
        <w:rPr>
          <w:rFonts w:cs="Arial"/>
          <w:bCs/>
          <w:snapToGrid w:val="0"/>
          <w:sz w:val="22"/>
          <w:szCs w:val="22"/>
        </w:rPr>
      </w:pPr>
      <w:r>
        <w:rPr>
          <w:rFonts w:cs="Arial"/>
          <w:bCs/>
          <w:snapToGrid w:val="0"/>
          <w:sz w:val="22"/>
          <w:szCs w:val="22"/>
        </w:rPr>
        <w:t>Barry Duffey, Chair</w:t>
      </w:r>
    </w:p>
    <w:p w14:paraId="1105D9FD" w14:textId="75A54B6A" w:rsidR="009963B6" w:rsidRDefault="009963B6" w:rsidP="009963B6">
      <w:pPr>
        <w:tabs>
          <w:tab w:val="left" w:pos="990"/>
        </w:tabs>
        <w:jc w:val="both"/>
        <w:rPr>
          <w:rFonts w:cs="Arial"/>
          <w:bCs/>
          <w:snapToGrid w:val="0"/>
          <w:sz w:val="22"/>
          <w:szCs w:val="22"/>
        </w:rPr>
      </w:pPr>
      <w:r>
        <w:rPr>
          <w:rFonts w:cs="Arial"/>
          <w:bCs/>
          <w:snapToGrid w:val="0"/>
          <w:sz w:val="22"/>
          <w:szCs w:val="22"/>
        </w:rPr>
        <w:t xml:space="preserve">Bruce Newbold, </w:t>
      </w:r>
      <w:r>
        <w:rPr>
          <w:rFonts w:cs="Arial"/>
          <w:bCs/>
          <w:snapToGrid w:val="0"/>
          <w:sz w:val="22"/>
          <w:szCs w:val="22"/>
        </w:rPr>
        <w:t>McMaster University</w:t>
      </w:r>
    </w:p>
    <w:p w14:paraId="5C6597D9"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Dennis Corr, Corr Environmental</w:t>
      </w:r>
    </w:p>
    <w:p w14:paraId="4B518E5E"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George McKibbon, McKibbon Wakefield</w:t>
      </w:r>
    </w:p>
    <w:p w14:paraId="5A1DA1E8" w14:textId="506D5DD8" w:rsidR="00132BB1" w:rsidRDefault="00132BB1" w:rsidP="00751570">
      <w:pPr>
        <w:tabs>
          <w:tab w:val="left" w:pos="990"/>
        </w:tabs>
        <w:jc w:val="both"/>
        <w:rPr>
          <w:rFonts w:cs="Arial"/>
          <w:bCs/>
          <w:snapToGrid w:val="0"/>
          <w:sz w:val="22"/>
          <w:szCs w:val="22"/>
        </w:rPr>
      </w:pPr>
      <w:r>
        <w:rPr>
          <w:rFonts w:cs="Arial"/>
          <w:bCs/>
          <w:snapToGrid w:val="0"/>
          <w:sz w:val="22"/>
          <w:szCs w:val="22"/>
        </w:rPr>
        <w:t>Howard Pakosh, Piera Systems</w:t>
      </w:r>
    </w:p>
    <w:p w14:paraId="75911A0F" w14:textId="3E90FBF7" w:rsidR="00132BB1" w:rsidRDefault="00132BB1" w:rsidP="00751570">
      <w:pPr>
        <w:tabs>
          <w:tab w:val="left" w:pos="990"/>
        </w:tabs>
        <w:jc w:val="both"/>
        <w:rPr>
          <w:rFonts w:cs="Arial"/>
          <w:bCs/>
          <w:snapToGrid w:val="0"/>
          <w:sz w:val="22"/>
          <w:szCs w:val="22"/>
        </w:rPr>
      </w:pPr>
      <w:r>
        <w:rPr>
          <w:rFonts w:cs="Arial"/>
          <w:bCs/>
          <w:snapToGrid w:val="0"/>
          <w:sz w:val="22"/>
          <w:szCs w:val="22"/>
        </w:rPr>
        <w:t>Kristina Rudzki, MECP</w:t>
      </w:r>
    </w:p>
    <w:p w14:paraId="78BE51B2"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Julie Wedzinga, Stelco</w:t>
      </w:r>
    </w:p>
    <w:p w14:paraId="67D35E4E" w14:textId="02914E86" w:rsidR="00751570" w:rsidRDefault="00751570" w:rsidP="00751570">
      <w:pPr>
        <w:tabs>
          <w:tab w:val="left" w:pos="990"/>
        </w:tabs>
        <w:jc w:val="both"/>
        <w:rPr>
          <w:rFonts w:cs="Arial"/>
          <w:bCs/>
          <w:snapToGrid w:val="0"/>
          <w:sz w:val="22"/>
          <w:szCs w:val="22"/>
        </w:rPr>
      </w:pPr>
      <w:r>
        <w:rPr>
          <w:rFonts w:cs="Arial"/>
          <w:bCs/>
          <w:snapToGrid w:val="0"/>
          <w:sz w:val="22"/>
          <w:szCs w:val="22"/>
        </w:rPr>
        <w:t>Lucas Neil, Stantec</w:t>
      </w:r>
    </w:p>
    <w:p w14:paraId="1BCCFAA4" w14:textId="3F5CD7E6" w:rsidR="00751570" w:rsidRDefault="00751570" w:rsidP="00751570">
      <w:pPr>
        <w:tabs>
          <w:tab w:val="left" w:pos="990"/>
        </w:tabs>
        <w:jc w:val="both"/>
        <w:rPr>
          <w:rFonts w:cs="Arial"/>
          <w:bCs/>
          <w:snapToGrid w:val="0"/>
          <w:sz w:val="22"/>
          <w:szCs w:val="22"/>
        </w:rPr>
      </w:pPr>
      <w:r>
        <w:rPr>
          <w:rFonts w:cs="Arial"/>
          <w:bCs/>
          <w:snapToGrid w:val="0"/>
          <w:sz w:val="22"/>
          <w:szCs w:val="22"/>
        </w:rPr>
        <w:t>Manal Chaudhry, City of Hamilton</w:t>
      </w:r>
    </w:p>
    <w:p w14:paraId="21B81E14"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Mackenzie Whitten, Green Venture</w:t>
      </w:r>
    </w:p>
    <w:p w14:paraId="2F669718"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Matt Parsons, Environment and Climate Change Canada</w:t>
      </w:r>
    </w:p>
    <w:p w14:paraId="76027871" w14:textId="59535882" w:rsidR="00751570" w:rsidRDefault="00751570" w:rsidP="00751570">
      <w:pPr>
        <w:tabs>
          <w:tab w:val="left" w:pos="990"/>
        </w:tabs>
        <w:jc w:val="both"/>
        <w:rPr>
          <w:rFonts w:cs="Arial"/>
          <w:bCs/>
          <w:snapToGrid w:val="0"/>
          <w:sz w:val="22"/>
          <w:szCs w:val="22"/>
        </w:rPr>
      </w:pPr>
      <w:r>
        <w:rPr>
          <w:rFonts w:cs="Arial"/>
          <w:bCs/>
          <w:snapToGrid w:val="0"/>
          <w:sz w:val="22"/>
          <w:szCs w:val="22"/>
        </w:rPr>
        <w:t>Nathan VanBelois, BASES</w:t>
      </w:r>
    </w:p>
    <w:p w14:paraId="0DBF458B" w14:textId="5D393065" w:rsidR="00751570" w:rsidRDefault="00751570" w:rsidP="00751570">
      <w:pPr>
        <w:tabs>
          <w:tab w:val="left" w:pos="990"/>
        </w:tabs>
        <w:jc w:val="both"/>
        <w:rPr>
          <w:rFonts w:cs="Arial"/>
          <w:bCs/>
          <w:snapToGrid w:val="0"/>
          <w:sz w:val="22"/>
          <w:szCs w:val="22"/>
        </w:rPr>
      </w:pPr>
      <w:r>
        <w:rPr>
          <w:rFonts w:cs="Arial"/>
          <w:bCs/>
          <w:snapToGrid w:val="0"/>
          <w:sz w:val="22"/>
          <w:szCs w:val="22"/>
        </w:rPr>
        <w:t>Nancy Hurst, Ward 12 Councillor Office</w:t>
      </w:r>
    </w:p>
    <w:p w14:paraId="1944B88C" w14:textId="53577767" w:rsidR="00132BB1" w:rsidRDefault="00132BB1" w:rsidP="00751570">
      <w:pPr>
        <w:tabs>
          <w:tab w:val="left" w:pos="990"/>
        </w:tabs>
        <w:jc w:val="both"/>
        <w:rPr>
          <w:rFonts w:cs="Arial"/>
          <w:bCs/>
          <w:snapToGrid w:val="0"/>
          <w:sz w:val="22"/>
          <w:szCs w:val="22"/>
        </w:rPr>
      </w:pPr>
      <w:r>
        <w:rPr>
          <w:rFonts w:cs="Arial"/>
          <w:bCs/>
          <w:snapToGrid w:val="0"/>
          <w:sz w:val="22"/>
          <w:szCs w:val="22"/>
        </w:rPr>
        <w:t>Natalie Stacey, MECP</w:t>
      </w:r>
    </w:p>
    <w:p w14:paraId="7DDBA675" w14:textId="7CEFDED6" w:rsidR="00751570" w:rsidRDefault="00751570" w:rsidP="00751570">
      <w:pPr>
        <w:tabs>
          <w:tab w:val="left" w:pos="990"/>
        </w:tabs>
        <w:jc w:val="both"/>
        <w:rPr>
          <w:rFonts w:cs="Arial"/>
          <w:bCs/>
          <w:snapToGrid w:val="0"/>
          <w:sz w:val="22"/>
          <w:szCs w:val="22"/>
        </w:rPr>
      </w:pPr>
      <w:r>
        <w:rPr>
          <w:rFonts w:cs="Arial"/>
          <w:bCs/>
          <w:snapToGrid w:val="0"/>
          <w:sz w:val="22"/>
          <w:szCs w:val="22"/>
        </w:rPr>
        <w:t>Pascale Marchand, Ward 4 Councillor Office</w:t>
      </w:r>
    </w:p>
    <w:p w14:paraId="6E8DC2D9" w14:textId="77777777" w:rsidR="00751570" w:rsidRDefault="00751570" w:rsidP="00751570">
      <w:pPr>
        <w:tabs>
          <w:tab w:val="left" w:pos="990"/>
        </w:tabs>
        <w:jc w:val="both"/>
        <w:rPr>
          <w:rFonts w:cs="Arial"/>
          <w:bCs/>
          <w:snapToGrid w:val="0"/>
          <w:sz w:val="22"/>
          <w:szCs w:val="22"/>
        </w:rPr>
      </w:pPr>
      <w:r>
        <w:rPr>
          <w:rFonts w:cs="Arial"/>
          <w:bCs/>
          <w:snapToGrid w:val="0"/>
          <w:sz w:val="22"/>
          <w:szCs w:val="22"/>
        </w:rPr>
        <w:t>Phoebe Tung, Health Canada</w:t>
      </w:r>
    </w:p>
    <w:p w14:paraId="2661C9C4" w14:textId="1086308F" w:rsidR="00132BB1" w:rsidRDefault="00751570" w:rsidP="00751570">
      <w:pPr>
        <w:tabs>
          <w:tab w:val="left" w:pos="990"/>
        </w:tabs>
        <w:jc w:val="both"/>
        <w:rPr>
          <w:rFonts w:cs="Arial"/>
          <w:bCs/>
          <w:snapToGrid w:val="0"/>
          <w:sz w:val="22"/>
          <w:szCs w:val="22"/>
        </w:rPr>
      </w:pPr>
      <w:r>
        <w:rPr>
          <w:rFonts w:cs="Arial"/>
          <w:bCs/>
          <w:snapToGrid w:val="0"/>
          <w:sz w:val="22"/>
          <w:szCs w:val="22"/>
        </w:rPr>
        <w:t>Sally Radisic, City of Hamilton</w:t>
      </w:r>
    </w:p>
    <w:p w14:paraId="45B69E87" w14:textId="7DEA739A" w:rsidR="00132BB1" w:rsidRDefault="00132BB1" w:rsidP="00751570">
      <w:pPr>
        <w:tabs>
          <w:tab w:val="left" w:pos="990"/>
        </w:tabs>
        <w:jc w:val="both"/>
        <w:rPr>
          <w:rFonts w:cs="Arial"/>
          <w:bCs/>
          <w:snapToGrid w:val="0"/>
          <w:sz w:val="22"/>
          <w:szCs w:val="22"/>
        </w:rPr>
      </w:pPr>
      <w:r>
        <w:rPr>
          <w:rFonts w:cs="Arial"/>
          <w:bCs/>
          <w:snapToGrid w:val="0"/>
          <w:sz w:val="22"/>
          <w:szCs w:val="22"/>
        </w:rPr>
        <w:t>Sandy Herkimer, Niagara College</w:t>
      </w:r>
    </w:p>
    <w:p w14:paraId="15B76CA2" w14:textId="5E56DF05" w:rsidR="00751570" w:rsidRDefault="00751570" w:rsidP="00751570">
      <w:pPr>
        <w:tabs>
          <w:tab w:val="left" w:pos="990"/>
        </w:tabs>
        <w:jc w:val="both"/>
        <w:rPr>
          <w:rFonts w:cs="Arial"/>
          <w:bCs/>
          <w:snapToGrid w:val="0"/>
          <w:sz w:val="22"/>
          <w:szCs w:val="22"/>
        </w:rPr>
      </w:pPr>
      <w:r>
        <w:rPr>
          <w:rFonts w:cs="Arial"/>
          <w:bCs/>
          <w:snapToGrid w:val="0"/>
          <w:sz w:val="22"/>
          <w:szCs w:val="22"/>
        </w:rPr>
        <w:t>Sara Yonson, Hamilton Port Authority</w:t>
      </w:r>
    </w:p>
    <w:p w14:paraId="62BBEE30" w14:textId="6A60FD94" w:rsidR="00132BB1" w:rsidRDefault="00132BB1" w:rsidP="00751570">
      <w:pPr>
        <w:tabs>
          <w:tab w:val="left" w:pos="990"/>
        </w:tabs>
        <w:jc w:val="both"/>
        <w:rPr>
          <w:rFonts w:cs="Arial"/>
          <w:bCs/>
          <w:snapToGrid w:val="0"/>
          <w:sz w:val="22"/>
          <w:szCs w:val="22"/>
        </w:rPr>
      </w:pPr>
      <w:r>
        <w:rPr>
          <w:rFonts w:cs="Arial"/>
          <w:bCs/>
          <w:snapToGrid w:val="0"/>
          <w:sz w:val="22"/>
          <w:szCs w:val="22"/>
        </w:rPr>
        <w:t>Shelley Rogers, City of Hamilton</w:t>
      </w:r>
    </w:p>
    <w:p w14:paraId="0D888B58" w14:textId="7D95F549" w:rsidR="00132BB1" w:rsidRDefault="00132BB1" w:rsidP="00751570">
      <w:pPr>
        <w:tabs>
          <w:tab w:val="left" w:pos="990"/>
        </w:tabs>
        <w:jc w:val="both"/>
        <w:rPr>
          <w:rFonts w:cs="Arial"/>
          <w:bCs/>
          <w:snapToGrid w:val="0"/>
          <w:sz w:val="22"/>
          <w:szCs w:val="22"/>
        </w:rPr>
      </w:pPr>
      <w:r>
        <w:rPr>
          <w:rFonts w:cs="Arial"/>
          <w:bCs/>
          <w:snapToGrid w:val="0"/>
          <w:sz w:val="22"/>
          <w:szCs w:val="22"/>
        </w:rPr>
        <w:t>Tara Barrows, Health Canada</w:t>
      </w:r>
    </w:p>
    <w:p w14:paraId="4E12F2AA" w14:textId="37EF99C2" w:rsidR="00132BB1" w:rsidRDefault="00132BB1" w:rsidP="00751570">
      <w:pPr>
        <w:tabs>
          <w:tab w:val="left" w:pos="990"/>
        </w:tabs>
        <w:jc w:val="both"/>
        <w:rPr>
          <w:rFonts w:cs="Arial"/>
          <w:bCs/>
          <w:snapToGrid w:val="0"/>
          <w:sz w:val="22"/>
          <w:szCs w:val="22"/>
        </w:rPr>
      </w:pPr>
      <w:r>
        <w:rPr>
          <w:rFonts w:cs="Arial"/>
          <w:bCs/>
          <w:snapToGrid w:val="0"/>
          <w:sz w:val="22"/>
          <w:szCs w:val="22"/>
        </w:rPr>
        <w:t>Tim Hung, MECP</w:t>
      </w:r>
    </w:p>
    <w:p w14:paraId="12C52336" w14:textId="2B3D83F6" w:rsidR="00132BB1" w:rsidRDefault="00132BB1" w:rsidP="00751570">
      <w:pPr>
        <w:tabs>
          <w:tab w:val="left" w:pos="990"/>
        </w:tabs>
        <w:jc w:val="both"/>
        <w:rPr>
          <w:rFonts w:cs="Arial"/>
          <w:bCs/>
          <w:snapToGrid w:val="0"/>
          <w:sz w:val="22"/>
          <w:szCs w:val="22"/>
        </w:rPr>
      </w:pPr>
      <w:r>
        <w:rPr>
          <w:rFonts w:cs="Arial"/>
          <w:bCs/>
          <w:snapToGrid w:val="0"/>
          <w:sz w:val="22"/>
          <w:szCs w:val="22"/>
        </w:rPr>
        <w:t>Trevor Imhoff, City of Hamilton</w:t>
      </w:r>
    </w:p>
    <w:p w14:paraId="1A84832C" w14:textId="28EFAB3A" w:rsidR="00751570" w:rsidRDefault="00751570" w:rsidP="00751570">
      <w:pPr>
        <w:tabs>
          <w:tab w:val="left" w:pos="990"/>
        </w:tabs>
        <w:jc w:val="both"/>
        <w:rPr>
          <w:rFonts w:cs="Arial"/>
          <w:b/>
          <w:snapToGrid w:val="0"/>
          <w:sz w:val="22"/>
          <w:szCs w:val="22"/>
        </w:rPr>
      </w:pPr>
      <w:r>
        <w:rPr>
          <w:rFonts w:cs="Arial"/>
          <w:bCs/>
          <w:snapToGrid w:val="0"/>
          <w:sz w:val="22"/>
          <w:szCs w:val="22"/>
        </w:rPr>
        <w:t>Zoe Davis, Environment and Climate Change Canada</w:t>
      </w:r>
    </w:p>
    <w:p w14:paraId="1EF26298" w14:textId="77777777" w:rsidR="00751570" w:rsidRDefault="00751570" w:rsidP="00751570">
      <w:pPr>
        <w:tabs>
          <w:tab w:val="left" w:pos="990"/>
        </w:tabs>
        <w:jc w:val="both"/>
        <w:rPr>
          <w:rFonts w:cs="Arial"/>
          <w:b/>
          <w:snapToGrid w:val="0"/>
          <w:sz w:val="22"/>
          <w:szCs w:val="22"/>
        </w:rPr>
      </w:pPr>
    </w:p>
    <w:p w14:paraId="02018F23" w14:textId="70BDF145" w:rsidR="00C4028D" w:rsidRDefault="005D7A86" w:rsidP="0093189F">
      <w:pPr>
        <w:numPr>
          <w:ilvl w:val="0"/>
          <w:numId w:val="1"/>
        </w:numPr>
        <w:tabs>
          <w:tab w:val="left" w:pos="990"/>
        </w:tabs>
        <w:jc w:val="both"/>
        <w:rPr>
          <w:rFonts w:cs="Arial"/>
          <w:b/>
          <w:snapToGrid w:val="0"/>
          <w:sz w:val="22"/>
          <w:szCs w:val="22"/>
        </w:rPr>
      </w:pPr>
      <w:r w:rsidRPr="0019488C">
        <w:rPr>
          <w:rFonts w:cs="Arial"/>
          <w:b/>
          <w:snapToGrid w:val="0"/>
          <w:sz w:val="22"/>
          <w:szCs w:val="22"/>
        </w:rPr>
        <w:t>Introductions &amp; Welcome</w:t>
      </w:r>
    </w:p>
    <w:p w14:paraId="61176EE8" w14:textId="5B06B5FD" w:rsidR="003D5AE9" w:rsidRDefault="003D5AE9" w:rsidP="003D5AE9">
      <w:pPr>
        <w:tabs>
          <w:tab w:val="left" w:pos="990"/>
        </w:tabs>
        <w:jc w:val="both"/>
        <w:rPr>
          <w:rFonts w:cs="Arial"/>
          <w:bCs/>
          <w:snapToGrid w:val="0"/>
          <w:sz w:val="22"/>
          <w:szCs w:val="22"/>
        </w:rPr>
      </w:pPr>
    </w:p>
    <w:p w14:paraId="2B80807B" w14:textId="6BB63202" w:rsidR="003D5AE9" w:rsidRPr="0019488C" w:rsidRDefault="008E1727" w:rsidP="003D5AE9">
      <w:pPr>
        <w:pStyle w:val="ListParagraph"/>
        <w:numPr>
          <w:ilvl w:val="0"/>
          <w:numId w:val="1"/>
        </w:numPr>
        <w:tabs>
          <w:tab w:val="left" w:pos="990"/>
        </w:tabs>
        <w:jc w:val="both"/>
        <w:rPr>
          <w:rFonts w:cs="Arial"/>
          <w:b/>
          <w:snapToGrid w:val="0"/>
          <w:sz w:val="22"/>
          <w:szCs w:val="22"/>
        </w:rPr>
      </w:pPr>
      <w:r>
        <w:rPr>
          <w:rFonts w:cs="Arial"/>
          <w:b/>
          <w:snapToGrid w:val="0"/>
          <w:sz w:val="22"/>
          <w:szCs w:val="22"/>
        </w:rPr>
        <w:t>L</w:t>
      </w:r>
      <w:r w:rsidR="003D5AE9" w:rsidRPr="0019488C">
        <w:rPr>
          <w:rFonts w:cs="Arial"/>
          <w:b/>
          <w:snapToGrid w:val="0"/>
          <w:sz w:val="22"/>
          <w:szCs w:val="22"/>
        </w:rPr>
        <w:t>and Acknowledgement</w:t>
      </w:r>
    </w:p>
    <w:p w14:paraId="68489A7F" w14:textId="77777777" w:rsidR="00004CDA" w:rsidRPr="00DD4A54" w:rsidRDefault="00004CDA" w:rsidP="004F5E06">
      <w:pPr>
        <w:tabs>
          <w:tab w:val="left" w:pos="990"/>
        </w:tabs>
        <w:jc w:val="both"/>
        <w:rPr>
          <w:rFonts w:cs="Arial"/>
          <w:snapToGrid w:val="0"/>
          <w:szCs w:val="24"/>
        </w:rPr>
      </w:pPr>
    </w:p>
    <w:p w14:paraId="6969AE1F" w14:textId="445BE236" w:rsidR="000D07B1" w:rsidRPr="00DD4A54" w:rsidRDefault="00E05A87" w:rsidP="004F5E06">
      <w:pPr>
        <w:tabs>
          <w:tab w:val="left" w:pos="990"/>
        </w:tabs>
        <w:jc w:val="both"/>
        <w:rPr>
          <w:rFonts w:cs="Arial"/>
          <w:snapToGrid w:val="0"/>
          <w:sz w:val="22"/>
          <w:szCs w:val="24"/>
        </w:rPr>
      </w:pPr>
      <w:r w:rsidRPr="00DD4A54">
        <w:rPr>
          <w:rFonts w:cs="Arial"/>
          <w:snapToGrid w:val="0"/>
          <w:sz w:val="22"/>
          <w:szCs w:val="24"/>
        </w:rPr>
        <w:t>Th</w:t>
      </w:r>
      <w:r w:rsidR="004F5E06" w:rsidRPr="00DD4A54">
        <w:rPr>
          <w:rFonts w:cs="Arial"/>
          <w:snapToGrid w:val="0"/>
          <w:sz w:val="22"/>
          <w:szCs w:val="24"/>
        </w:rPr>
        <w:t xml:space="preserve">e City of Hamilton is situated upon the traditional territories of the Erie, Neutral, Huron-Wendat, Haudenosaunee and Mississaugas. This land is covered by the Dish With One Spoon Wampum Belt Covenant, which was an agreement between the Haudenosaunee and Anishinaabek to share and care for the resources around the Great Lakes. We further acknowledge that this land is covered by the Between the Lakes Purchase, 1792, between the Crown and the Mississaugas of the Credit First Nation. </w:t>
      </w:r>
    </w:p>
    <w:p w14:paraId="140216EC" w14:textId="77777777" w:rsidR="00004CDA" w:rsidRPr="00DD4A54" w:rsidRDefault="00004CDA" w:rsidP="004F5E06">
      <w:pPr>
        <w:tabs>
          <w:tab w:val="left" w:pos="990"/>
        </w:tabs>
        <w:jc w:val="both"/>
        <w:rPr>
          <w:rFonts w:cs="Arial"/>
          <w:snapToGrid w:val="0"/>
          <w:sz w:val="22"/>
          <w:szCs w:val="24"/>
        </w:rPr>
      </w:pPr>
    </w:p>
    <w:p w14:paraId="2C414141" w14:textId="4AC101AA" w:rsidR="00E05A87" w:rsidRPr="00DD4A54" w:rsidRDefault="004F5E06" w:rsidP="004F5E06">
      <w:pPr>
        <w:tabs>
          <w:tab w:val="left" w:pos="990"/>
        </w:tabs>
        <w:jc w:val="both"/>
        <w:rPr>
          <w:rFonts w:cs="Arial"/>
          <w:snapToGrid w:val="0"/>
          <w:sz w:val="22"/>
          <w:szCs w:val="24"/>
        </w:rPr>
      </w:pPr>
      <w:r w:rsidRPr="00DD4A54">
        <w:rPr>
          <w:rFonts w:cs="Arial"/>
          <w:snapToGrid w:val="0"/>
          <w:sz w:val="22"/>
          <w:szCs w:val="24"/>
        </w:rPr>
        <w:t xml:space="preserve">Today, the City of Hamilton is home to many Indigenous people from across Turtle Island (North America) and we recognize that we must do more to learn about the rich history of this land so </w:t>
      </w:r>
      <w:r w:rsidRPr="00DD4A54">
        <w:rPr>
          <w:rFonts w:cs="Arial"/>
          <w:snapToGrid w:val="0"/>
          <w:sz w:val="22"/>
          <w:szCs w:val="24"/>
        </w:rPr>
        <w:lastRenderedPageBreak/>
        <w:t>that we can better understand our roles as residents, neigh</w:t>
      </w:r>
      <w:r w:rsidR="00E05A87" w:rsidRPr="00DD4A54">
        <w:rPr>
          <w:rFonts w:cs="Arial"/>
          <w:snapToGrid w:val="0"/>
          <w:sz w:val="22"/>
          <w:szCs w:val="24"/>
        </w:rPr>
        <w:t>bours, partners and caretakers (</w:t>
      </w:r>
      <w:hyperlink r:id="rId9" w:history="1">
        <w:r w:rsidR="00E05A87" w:rsidRPr="00DD4A54">
          <w:rPr>
            <w:rStyle w:val="Hyperlink"/>
            <w:rFonts w:cs="Arial"/>
            <w:snapToGrid w:val="0"/>
            <w:sz w:val="22"/>
            <w:szCs w:val="24"/>
          </w:rPr>
          <w:t>source</w:t>
        </w:r>
      </w:hyperlink>
      <w:r w:rsidR="00E05A87" w:rsidRPr="00DD4A54">
        <w:rPr>
          <w:rFonts w:cs="Arial"/>
          <w:snapToGrid w:val="0"/>
          <w:sz w:val="22"/>
          <w:szCs w:val="24"/>
        </w:rPr>
        <w:t>).</w:t>
      </w:r>
    </w:p>
    <w:p w14:paraId="55F2FA1A" w14:textId="6571ACEE" w:rsidR="00CF2EE7" w:rsidRPr="00DD4A54" w:rsidRDefault="00CF2EE7" w:rsidP="00CF2EE7">
      <w:pPr>
        <w:tabs>
          <w:tab w:val="left" w:pos="990"/>
        </w:tabs>
        <w:jc w:val="both"/>
        <w:rPr>
          <w:rFonts w:cs="Arial"/>
          <w:b/>
          <w:snapToGrid w:val="0"/>
          <w:szCs w:val="24"/>
        </w:rPr>
      </w:pPr>
    </w:p>
    <w:p w14:paraId="1A3825D9" w14:textId="2996B50A" w:rsidR="00CF2EE7" w:rsidRPr="00DD4A54" w:rsidRDefault="00CF2EE7" w:rsidP="00CF2EE7">
      <w:pPr>
        <w:shd w:val="clear" w:color="auto" w:fill="E0E0E0"/>
        <w:tabs>
          <w:tab w:val="left" w:pos="360"/>
          <w:tab w:val="left" w:pos="990"/>
        </w:tabs>
        <w:rPr>
          <w:rFonts w:cs="Arial"/>
          <w:b/>
          <w:snapToGrid w:val="0"/>
          <w:szCs w:val="24"/>
        </w:rPr>
      </w:pPr>
      <w:r w:rsidRPr="00DD4A54">
        <w:rPr>
          <w:rFonts w:cs="Arial"/>
          <w:b/>
          <w:snapToGrid w:val="0"/>
          <w:szCs w:val="24"/>
        </w:rPr>
        <w:t>Presentations:</w:t>
      </w:r>
    </w:p>
    <w:p w14:paraId="73FE3AB4" w14:textId="17FE012D" w:rsidR="00A61C2E" w:rsidRDefault="00A61C2E" w:rsidP="006E6C36">
      <w:pPr>
        <w:rPr>
          <w:rFonts w:cs="Arial"/>
          <w:b/>
          <w:snapToGrid w:val="0"/>
          <w:szCs w:val="24"/>
        </w:rPr>
      </w:pPr>
    </w:p>
    <w:p w14:paraId="46ED7805" w14:textId="77777777" w:rsidR="00674558" w:rsidRDefault="00674558" w:rsidP="00674558">
      <w:pPr>
        <w:pStyle w:val="ListParagraph"/>
        <w:numPr>
          <w:ilvl w:val="0"/>
          <w:numId w:val="1"/>
        </w:numPr>
        <w:rPr>
          <w:rFonts w:cs="Arial"/>
          <w:b/>
          <w:snapToGrid w:val="0"/>
          <w:sz w:val="22"/>
          <w:szCs w:val="22"/>
        </w:rPr>
      </w:pPr>
      <w:r w:rsidRPr="00CF651D">
        <w:rPr>
          <w:rFonts w:cs="Arial"/>
          <w:b/>
          <w:snapToGrid w:val="0"/>
          <w:sz w:val="22"/>
          <w:szCs w:val="22"/>
        </w:rPr>
        <w:t>Organic compound monitoring from biomass burning</w:t>
      </w:r>
      <w:r w:rsidRPr="00B745C1">
        <w:rPr>
          <w:rFonts w:cs="Arial"/>
          <w:b/>
          <w:snapToGrid w:val="0"/>
          <w:sz w:val="22"/>
          <w:szCs w:val="22"/>
        </w:rPr>
        <w:t xml:space="preserve"> </w:t>
      </w:r>
      <w:r w:rsidRPr="0019488C">
        <w:rPr>
          <w:rFonts w:cs="Arial"/>
          <w:b/>
          <w:snapToGrid w:val="0"/>
          <w:sz w:val="22"/>
          <w:szCs w:val="22"/>
        </w:rPr>
        <w:t xml:space="preserve">(20 minutes) </w:t>
      </w:r>
      <w:r>
        <w:rPr>
          <w:rFonts w:cs="Arial"/>
          <w:b/>
          <w:snapToGrid w:val="0"/>
          <w:sz w:val="22"/>
          <w:szCs w:val="22"/>
        </w:rPr>
        <w:t>Dr. Arthur Chan</w:t>
      </w:r>
      <w:r w:rsidRPr="0019488C">
        <w:rPr>
          <w:rFonts w:cs="Arial"/>
          <w:b/>
          <w:snapToGrid w:val="0"/>
          <w:sz w:val="22"/>
          <w:szCs w:val="22"/>
        </w:rPr>
        <w:t xml:space="preserve">, </w:t>
      </w:r>
      <w:r>
        <w:rPr>
          <w:rFonts w:cs="Arial"/>
          <w:b/>
          <w:snapToGrid w:val="0"/>
          <w:sz w:val="22"/>
          <w:szCs w:val="22"/>
        </w:rPr>
        <w:t>University of Toronto</w:t>
      </w:r>
    </w:p>
    <w:p w14:paraId="799E176C" w14:textId="77777777" w:rsidR="00751570" w:rsidRDefault="00751570" w:rsidP="00751570">
      <w:pPr>
        <w:rPr>
          <w:rFonts w:cs="Arial"/>
          <w:b/>
          <w:snapToGrid w:val="0"/>
          <w:sz w:val="22"/>
          <w:szCs w:val="22"/>
        </w:rPr>
      </w:pPr>
    </w:p>
    <w:p w14:paraId="05BA19B2" w14:textId="2E48B7EB" w:rsidR="003B1446" w:rsidRDefault="003B1446" w:rsidP="003B1446">
      <w:pPr>
        <w:pStyle w:val="ListParagraph"/>
        <w:numPr>
          <w:ilvl w:val="0"/>
          <w:numId w:val="38"/>
        </w:numPr>
        <w:rPr>
          <w:rFonts w:cs="Arial"/>
          <w:bCs/>
          <w:snapToGrid w:val="0"/>
          <w:sz w:val="22"/>
          <w:szCs w:val="22"/>
        </w:rPr>
      </w:pPr>
      <w:r>
        <w:rPr>
          <w:rFonts w:cs="Arial"/>
          <w:bCs/>
          <w:snapToGrid w:val="0"/>
          <w:sz w:val="22"/>
          <w:szCs w:val="22"/>
        </w:rPr>
        <w:t xml:space="preserve"> </w:t>
      </w:r>
      <w:r w:rsidR="00E45042">
        <w:rPr>
          <w:rFonts w:cs="Arial"/>
          <w:bCs/>
          <w:snapToGrid w:val="0"/>
          <w:sz w:val="22"/>
          <w:szCs w:val="22"/>
        </w:rPr>
        <w:t>Is the data on third hand smoke published?</w:t>
      </w:r>
    </w:p>
    <w:p w14:paraId="37460EFE" w14:textId="1284CF59" w:rsidR="00991D89" w:rsidRDefault="00991D89" w:rsidP="00E45042">
      <w:pPr>
        <w:pStyle w:val="ListParagraph"/>
        <w:numPr>
          <w:ilvl w:val="1"/>
          <w:numId w:val="38"/>
        </w:numPr>
        <w:rPr>
          <w:rFonts w:cs="Arial"/>
          <w:bCs/>
          <w:snapToGrid w:val="0"/>
          <w:sz w:val="22"/>
          <w:szCs w:val="22"/>
        </w:rPr>
      </w:pPr>
      <w:r>
        <w:rPr>
          <w:rFonts w:cs="Arial"/>
          <w:bCs/>
          <w:snapToGrid w:val="0"/>
          <w:sz w:val="22"/>
          <w:szCs w:val="22"/>
        </w:rPr>
        <w:t>Links to published studies:</w:t>
      </w:r>
    </w:p>
    <w:p w14:paraId="28501E53" w14:textId="69304EF5" w:rsidR="00E45042" w:rsidRDefault="00991D89" w:rsidP="00E45042">
      <w:pPr>
        <w:pStyle w:val="ListParagraph"/>
        <w:numPr>
          <w:ilvl w:val="1"/>
          <w:numId w:val="38"/>
        </w:numPr>
        <w:rPr>
          <w:rFonts w:cs="Arial"/>
          <w:bCs/>
          <w:snapToGrid w:val="0"/>
          <w:sz w:val="22"/>
          <w:szCs w:val="22"/>
        </w:rPr>
      </w:pPr>
      <w:hyperlink r:id="rId10" w:history="1">
        <w:r w:rsidRPr="00EF454B">
          <w:rPr>
            <w:rStyle w:val="Hyperlink"/>
            <w:rFonts w:cs="Arial"/>
            <w:bCs/>
            <w:snapToGrid w:val="0"/>
            <w:sz w:val="22"/>
            <w:szCs w:val="22"/>
          </w:rPr>
          <w:t>https://www.sciencedirect.com/science/article/pii/S2950362024000031</w:t>
        </w:r>
      </w:hyperlink>
      <w:r w:rsidR="00E45042">
        <w:rPr>
          <w:rFonts w:cs="Arial"/>
          <w:bCs/>
          <w:snapToGrid w:val="0"/>
          <w:sz w:val="22"/>
          <w:szCs w:val="22"/>
        </w:rPr>
        <w:t xml:space="preserve"> </w:t>
      </w:r>
    </w:p>
    <w:p w14:paraId="2C674748" w14:textId="4CD47577" w:rsidR="00E45042" w:rsidRDefault="00E45042" w:rsidP="00E45042">
      <w:pPr>
        <w:pStyle w:val="ListParagraph"/>
        <w:numPr>
          <w:ilvl w:val="1"/>
          <w:numId w:val="38"/>
        </w:numPr>
        <w:rPr>
          <w:rFonts w:cs="Arial"/>
          <w:bCs/>
          <w:snapToGrid w:val="0"/>
          <w:sz w:val="22"/>
          <w:szCs w:val="22"/>
        </w:rPr>
      </w:pPr>
      <w:hyperlink r:id="rId11" w:history="1">
        <w:r w:rsidRPr="00EF454B">
          <w:rPr>
            <w:rStyle w:val="Hyperlink"/>
            <w:rFonts w:cs="Arial"/>
            <w:bCs/>
            <w:snapToGrid w:val="0"/>
            <w:sz w:val="22"/>
            <w:szCs w:val="22"/>
          </w:rPr>
          <w:t>https://pubs.rsc.org/en/content/articlelanding/2023/ea/d2ea00155a</w:t>
        </w:r>
      </w:hyperlink>
      <w:r>
        <w:rPr>
          <w:rFonts w:cs="Arial"/>
          <w:bCs/>
          <w:snapToGrid w:val="0"/>
          <w:sz w:val="22"/>
          <w:szCs w:val="22"/>
        </w:rPr>
        <w:t xml:space="preserve"> </w:t>
      </w:r>
    </w:p>
    <w:p w14:paraId="4B4FDCFC" w14:textId="5D971E11" w:rsidR="00E45042" w:rsidRDefault="00E45042" w:rsidP="00E45042">
      <w:pPr>
        <w:pStyle w:val="ListParagraph"/>
        <w:numPr>
          <w:ilvl w:val="0"/>
          <w:numId w:val="38"/>
        </w:numPr>
        <w:rPr>
          <w:rFonts w:cs="Arial"/>
          <w:bCs/>
          <w:snapToGrid w:val="0"/>
          <w:sz w:val="22"/>
          <w:szCs w:val="22"/>
        </w:rPr>
      </w:pPr>
      <w:r>
        <w:rPr>
          <w:rFonts w:cs="Arial"/>
          <w:bCs/>
          <w:snapToGrid w:val="0"/>
          <w:sz w:val="22"/>
          <w:szCs w:val="22"/>
        </w:rPr>
        <w:t>Have any studies looked at metal particles from vaping? As vape pens age or if they are badly made, they may shed metals</w:t>
      </w:r>
    </w:p>
    <w:p w14:paraId="665B4040" w14:textId="4DE75B4E" w:rsidR="00E45042" w:rsidRPr="00E45042" w:rsidRDefault="00E45042" w:rsidP="00E45042">
      <w:pPr>
        <w:pStyle w:val="ListParagraph"/>
        <w:numPr>
          <w:ilvl w:val="1"/>
          <w:numId w:val="38"/>
        </w:numPr>
        <w:rPr>
          <w:rFonts w:cs="Arial"/>
          <w:bCs/>
          <w:snapToGrid w:val="0"/>
          <w:sz w:val="22"/>
          <w:szCs w:val="22"/>
        </w:rPr>
      </w:pPr>
      <w:r>
        <w:rPr>
          <w:rFonts w:cs="Arial"/>
          <w:bCs/>
          <w:snapToGrid w:val="0"/>
          <w:sz w:val="22"/>
          <w:szCs w:val="22"/>
        </w:rPr>
        <w:t>The study was limited for metals since participants were asked to bring in their own device</w:t>
      </w:r>
    </w:p>
    <w:p w14:paraId="290E962F" w14:textId="6C9D322E" w:rsidR="00E45042" w:rsidRDefault="00E45042" w:rsidP="00E45042">
      <w:pPr>
        <w:pStyle w:val="ListParagraph"/>
        <w:numPr>
          <w:ilvl w:val="0"/>
          <w:numId w:val="38"/>
        </w:numPr>
        <w:rPr>
          <w:rFonts w:cs="Arial"/>
          <w:bCs/>
          <w:snapToGrid w:val="0"/>
          <w:sz w:val="22"/>
          <w:szCs w:val="22"/>
        </w:rPr>
      </w:pPr>
      <w:r>
        <w:rPr>
          <w:rFonts w:cs="Arial"/>
          <w:bCs/>
          <w:snapToGrid w:val="0"/>
          <w:sz w:val="22"/>
          <w:szCs w:val="22"/>
        </w:rPr>
        <w:t>The US EPA has done research on at-home filters for wildfire smoke. Has your team or others at UofT done similar research?</w:t>
      </w:r>
    </w:p>
    <w:p w14:paraId="73667B01" w14:textId="7DB133FE" w:rsidR="00E45042" w:rsidRDefault="00E45042" w:rsidP="00E45042">
      <w:pPr>
        <w:pStyle w:val="ListParagraph"/>
        <w:numPr>
          <w:ilvl w:val="1"/>
          <w:numId w:val="38"/>
        </w:numPr>
        <w:rPr>
          <w:rFonts w:cs="Arial"/>
          <w:bCs/>
          <w:snapToGrid w:val="0"/>
          <w:sz w:val="22"/>
          <w:szCs w:val="22"/>
        </w:rPr>
      </w:pPr>
      <w:r>
        <w:rPr>
          <w:rFonts w:cs="Arial"/>
          <w:bCs/>
          <w:snapToGrid w:val="0"/>
          <w:sz w:val="22"/>
          <w:szCs w:val="22"/>
        </w:rPr>
        <w:t>We should study while we are coming up with solutions</w:t>
      </w:r>
    </w:p>
    <w:p w14:paraId="22B11F9A" w14:textId="1AA6AB59" w:rsidR="00E45042" w:rsidRDefault="00E45042" w:rsidP="00E45042">
      <w:pPr>
        <w:pStyle w:val="ListParagraph"/>
        <w:numPr>
          <w:ilvl w:val="1"/>
          <w:numId w:val="38"/>
        </w:numPr>
        <w:rPr>
          <w:rFonts w:cs="Arial"/>
          <w:bCs/>
          <w:snapToGrid w:val="0"/>
          <w:sz w:val="22"/>
          <w:szCs w:val="22"/>
        </w:rPr>
      </w:pPr>
      <w:r>
        <w:rPr>
          <w:rFonts w:cs="Arial"/>
          <w:bCs/>
          <w:snapToGrid w:val="0"/>
          <w:sz w:val="22"/>
          <w:szCs w:val="22"/>
        </w:rPr>
        <w:t>We know that homemade air purifiers work, we can start promoting these</w:t>
      </w:r>
    </w:p>
    <w:p w14:paraId="5E40884F" w14:textId="4A196AC7" w:rsidR="00E45042" w:rsidRDefault="00E45042" w:rsidP="00E45042">
      <w:pPr>
        <w:pStyle w:val="ListParagraph"/>
        <w:numPr>
          <w:ilvl w:val="1"/>
          <w:numId w:val="38"/>
        </w:numPr>
        <w:rPr>
          <w:rFonts w:cs="Arial"/>
          <w:bCs/>
          <w:snapToGrid w:val="0"/>
          <w:sz w:val="22"/>
          <w:szCs w:val="22"/>
        </w:rPr>
      </w:pPr>
      <w:r>
        <w:rPr>
          <w:rFonts w:cs="Arial"/>
          <w:bCs/>
          <w:snapToGrid w:val="0"/>
          <w:sz w:val="22"/>
          <w:szCs w:val="22"/>
        </w:rPr>
        <w:t>VOCs are harder to remove from the air, these are removed using charcoal that removes VOCs</w:t>
      </w:r>
    </w:p>
    <w:p w14:paraId="56959CEB" w14:textId="2BA69B52" w:rsidR="00E45042" w:rsidRDefault="00E45042" w:rsidP="00E45042">
      <w:pPr>
        <w:pStyle w:val="ListParagraph"/>
        <w:numPr>
          <w:ilvl w:val="0"/>
          <w:numId w:val="38"/>
        </w:numPr>
        <w:rPr>
          <w:rFonts w:cs="Arial"/>
          <w:bCs/>
          <w:snapToGrid w:val="0"/>
          <w:sz w:val="22"/>
          <w:szCs w:val="22"/>
        </w:rPr>
      </w:pPr>
      <w:r>
        <w:rPr>
          <w:rFonts w:cs="Arial"/>
          <w:bCs/>
          <w:snapToGrid w:val="0"/>
          <w:sz w:val="22"/>
          <w:szCs w:val="22"/>
        </w:rPr>
        <w:t>Comment from Health Canada</w:t>
      </w:r>
    </w:p>
    <w:p w14:paraId="152570CC" w14:textId="3561278E" w:rsidR="00E45042" w:rsidRDefault="00E45042" w:rsidP="00E45042">
      <w:pPr>
        <w:pStyle w:val="ListParagraph"/>
        <w:numPr>
          <w:ilvl w:val="1"/>
          <w:numId w:val="38"/>
        </w:numPr>
        <w:rPr>
          <w:rFonts w:cs="Arial"/>
          <w:bCs/>
          <w:snapToGrid w:val="0"/>
          <w:sz w:val="22"/>
          <w:szCs w:val="22"/>
        </w:rPr>
      </w:pPr>
      <w:r>
        <w:rPr>
          <w:rFonts w:cs="Arial"/>
          <w:bCs/>
          <w:snapToGrid w:val="0"/>
          <w:sz w:val="22"/>
          <w:szCs w:val="22"/>
        </w:rPr>
        <w:t xml:space="preserve">There are wildfire resources that will be coming out soon from Health Canada </w:t>
      </w:r>
    </w:p>
    <w:p w14:paraId="3039C8F9" w14:textId="43607E1D" w:rsidR="00CB3E26" w:rsidRDefault="00CB3E26" w:rsidP="00E45042">
      <w:pPr>
        <w:pStyle w:val="ListParagraph"/>
        <w:numPr>
          <w:ilvl w:val="1"/>
          <w:numId w:val="38"/>
        </w:numPr>
        <w:rPr>
          <w:rFonts w:cs="Arial"/>
          <w:bCs/>
          <w:snapToGrid w:val="0"/>
          <w:sz w:val="22"/>
          <w:szCs w:val="22"/>
        </w:rPr>
      </w:pPr>
      <w:r>
        <w:rPr>
          <w:rFonts w:cs="Arial"/>
          <w:bCs/>
          <w:snapToGrid w:val="0"/>
          <w:sz w:val="22"/>
          <w:szCs w:val="22"/>
        </w:rPr>
        <w:t>The best match for an air purifier is to look out for one that addresses cigarette smoke, as this will apply to wildfire smoke. Keep in mind the price as well as the room area that the purifier is used in</w:t>
      </w:r>
    </w:p>
    <w:p w14:paraId="4B4780AF" w14:textId="293EBEB8" w:rsidR="00CB3E26" w:rsidRDefault="00CB3E26" w:rsidP="00E45042">
      <w:pPr>
        <w:pStyle w:val="ListParagraph"/>
        <w:numPr>
          <w:ilvl w:val="1"/>
          <w:numId w:val="38"/>
        </w:numPr>
        <w:rPr>
          <w:rFonts w:cs="Arial"/>
          <w:bCs/>
          <w:snapToGrid w:val="0"/>
          <w:sz w:val="22"/>
          <w:szCs w:val="22"/>
        </w:rPr>
      </w:pPr>
      <w:r>
        <w:rPr>
          <w:rFonts w:cs="Arial"/>
          <w:bCs/>
          <w:snapToGrid w:val="0"/>
          <w:sz w:val="22"/>
          <w:szCs w:val="22"/>
        </w:rPr>
        <w:t xml:space="preserve">The number of filter changes will depend on the location </w:t>
      </w:r>
    </w:p>
    <w:p w14:paraId="3F4A3F74" w14:textId="66994A20" w:rsidR="00827EAC" w:rsidRDefault="00827EAC" w:rsidP="00827EAC">
      <w:pPr>
        <w:pStyle w:val="ListParagraph"/>
        <w:numPr>
          <w:ilvl w:val="0"/>
          <w:numId w:val="38"/>
        </w:numPr>
        <w:rPr>
          <w:rFonts w:cs="Arial"/>
          <w:bCs/>
          <w:snapToGrid w:val="0"/>
          <w:sz w:val="22"/>
          <w:szCs w:val="22"/>
        </w:rPr>
      </w:pPr>
      <w:r>
        <w:rPr>
          <w:rFonts w:cs="Arial"/>
          <w:bCs/>
          <w:snapToGrid w:val="0"/>
          <w:sz w:val="22"/>
          <w:szCs w:val="22"/>
        </w:rPr>
        <w:t>Were residents of Fort McMurry in 2016, were directives provided for how to clean their homes?</w:t>
      </w:r>
    </w:p>
    <w:p w14:paraId="01FF4F81" w14:textId="6CA403C7" w:rsidR="00827EAC" w:rsidRDefault="00827EAC" w:rsidP="00827EAC">
      <w:pPr>
        <w:pStyle w:val="ListParagraph"/>
        <w:numPr>
          <w:ilvl w:val="1"/>
          <w:numId w:val="38"/>
        </w:numPr>
        <w:rPr>
          <w:rFonts w:cs="Arial"/>
          <w:bCs/>
          <w:snapToGrid w:val="0"/>
          <w:sz w:val="22"/>
          <w:szCs w:val="22"/>
        </w:rPr>
      </w:pPr>
      <w:r>
        <w:rPr>
          <w:rFonts w:cs="Arial"/>
          <w:bCs/>
          <w:snapToGrid w:val="0"/>
          <w:sz w:val="22"/>
          <w:szCs w:val="22"/>
        </w:rPr>
        <w:t xml:space="preserve">A lot of guidance came from Canadian Red Cross using FireWash to clean </w:t>
      </w:r>
    </w:p>
    <w:p w14:paraId="703FD3DA" w14:textId="69985239" w:rsidR="00827EAC" w:rsidRDefault="00827EAC" w:rsidP="00827EAC">
      <w:pPr>
        <w:pStyle w:val="ListParagraph"/>
        <w:numPr>
          <w:ilvl w:val="1"/>
          <w:numId w:val="38"/>
        </w:numPr>
        <w:rPr>
          <w:rFonts w:cs="Arial"/>
          <w:bCs/>
          <w:snapToGrid w:val="0"/>
          <w:sz w:val="22"/>
          <w:szCs w:val="22"/>
        </w:rPr>
      </w:pPr>
      <w:r>
        <w:rPr>
          <w:rFonts w:cs="Arial"/>
          <w:bCs/>
          <w:snapToGrid w:val="0"/>
          <w:sz w:val="22"/>
          <w:szCs w:val="22"/>
        </w:rPr>
        <w:t xml:space="preserve">Additional stories came out of duct cleaning companies that did not clean properly </w:t>
      </w:r>
    </w:p>
    <w:p w14:paraId="22BC5280" w14:textId="7AA7C44C" w:rsidR="00CB3E26" w:rsidRDefault="00CB3E26" w:rsidP="00CB3E26">
      <w:pPr>
        <w:pStyle w:val="ListParagraph"/>
        <w:numPr>
          <w:ilvl w:val="0"/>
          <w:numId w:val="38"/>
        </w:numPr>
        <w:rPr>
          <w:rFonts w:cs="Arial"/>
          <w:bCs/>
          <w:snapToGrid w:val="0"/>
          <w:sz w:val="22"/>
          <w:szCs w:val="22"/>
        </w:rPr>
      </w:pPr>
      <w:r>
        <w:rPr>
          <w:rFonts w:cs="Arial"/>
          <w:bCs/>
          <w:snapToGrid w:val="0"/>
          <w:sz w:val="22"/>
          <w:szCs w:val="22"/>
        </w:rPr>
        <w:t xml:space="preserve">Have you or anyone else looked at mercury release levels </w:t>
      </w:r>
    </w:p>
    <w:p w14:paraId="736103C3" w14:textId="5668F23F" w:rsidR="00CB3E26" w:rsidRPr="003B1446" w:rsidRDefault="00CB3E26" w:rsidP="00CB3E26">
      <w:pPr>
        <w:pStyle w:val="ListParagraph"/>
        <w:numPr>
          <w:ilvl w:val="1"/>
          <w:numId w:val="38"/>
        </w:numPr>
        <w:rPr>
          <w:rFonts w:cs="Arial"/>
          <w:bCs/>
          <w:snapToGrid w:val="0"/>
          <w:sz w:val="22"/>
          <w:szCs w:val="22"/>
        </w:rPr>
      </w:pPr>
      <w:r>
        <w:rPr>
          <w:rFonts w:cs="Arial"/>
          <w:bCs/>
          <w:snapToGrid w:val="0"/>
          <w:sz w:val="22"/>
          <w:szCs w:val="22"/>
        </w:rPr>
        <w:t>Colin Cooke at Alberta Environment and Parks has looked at mercury release from wildfires</w:t>
      </w:r>
    </w:p>
    <w:p w14:paraId="48A9F9FC" w14:textId="77777777" w:rsidR="0081454A" w:rsidRPr="0081454A" w:rsidRDefault="0081454A" w:rsidP="0081454A">
      <w:pPr>
        <w:rPr>
          <w:rFonts w:cs="Arial"/>
          <w:bCs/>
          <w:snapToGrid w:val="0"/>
          <w:sz w:val="22"/>
          <w:szCs w:val="22"/>
        </w:rPr>
      </w:pPr>
    </w:p>
    <w:p w14:paraId="789E96DE" w14:textId="77777777" w:rsidR="006E5ABF" w:rsidRPr="006E6C36" w:rsidRDefault="006E5ABF" w:rsidP="006E6C36">
      <w:pPr>
        <w:rPr>
          <w:rFonts w:cs="Arial"/>
          <w:b/>
          <w:snapToGrid w:val="0"/>
          <w:szCs w:val="24"/>
        </w:rPr>
      </w:pPr>
    </w:p>
    <w:p w14:paraId="3F09E8B3" w14:textId="1F26319F" w:rsidR="00A8637A" w:rsidRPr="00DD4A54" w:rsidRDefault="00C61B16" w:rsidP="00A8637A">
      <w:pPr>
        <w:shd w:val="clear" w:color="auto" w:fill="E0E0E0"/>
        <w:tabs>
          <w:tab w:val="left" w:pos="360"/>
          <w:tab w:val="left" w:pos="990"/>
        </w:tabs>
        <w:rPr>
          <w:rFonts w:cs="Arial"/>
          <w:b/>
          <w:snapToGrid w:val="0"/>
          <w:szCs w:val="24"/>
        </w:rPr>
      </w:pPr>
      <w:r w:rsidRPr="00DD4A54">
        <w:rPr>
          <w:rFonts w:cs="Arial"/>
          <w:b/>
          <w:snapToGrid w:val="0"/>
          <w:szCs w:val="24"/>
        </w:rPr>
        <w:t>Discussion Items</w:t>
      </w:r>
      <w:r w:rsidR="00A8637A" w:rsidRPr="00DD4A54">
        <w:rPr>
          <w:rFonts w:cs="Arial"/>
          <w:b/>
          <w:snapToGrid w:val="0"/>
          <w:szCs w:val="24"/>
        </w:rPr>
        <w:t>:</w:t>
      </w:r>
      <w:r w:rsidR="00A8637A" w:rsidRPr="00DD4A54">
        <w:rPr>
          <w:rFonts w:cs="Arial"/>
          <w:b/>
          <w:snapToGrid w:val="0"/>
          <w:szCs w:val="24"/>
        </w:rPr>
        <w:tab/>
        <w:t xml:space="preserve"> </w:t>
      </w:r>
      <w:r w:rsidR="00A8637A" w:rsidRPr="00DD4A54">
        <w:rPr>
          <w:rFonts w:cs="Arial"/>
          <w:i/>
          <w:szCs w:val="24"/>
        </w:rPr>
        <w:t xml:space="preserve"> </w:t>
      </w:r>
    </w:p>
    <w:p w14:paraId="70267DD8" w14:textId="79EF8EC7" w:rsidR="007555C0" w:rsidRDefault="007555C0" w:rsidP="000C17B2">
      <w:pPr>
        <w:rPr>
          <w:b/>
          <w:snapToGrid w:val="0"/>
        </w:rPr>
      </w:pPr>
    </w:p>
    <w:p w14:paraId="73CB0B29" w14:textId="77777777" w:rsidR="00674558" w:rsidRDefault="00674558" w:rsidP="00674558">
      <w:pPr>
        <w:pStyle w:val="ListParagraph"/>
        <w:numPr>
          <w:ilvl w:val="0"/>
          <w:numId w:val="1"/>
        </w:numPr>
        <w:spacing w:after="240"/>
        <w:rPr>
          <w:b/>
          <w:snapToGrid w:val="0"/>
          <w:sz w:val="22"/>
          <w:szCs w:val="22"/>
        </w:rPr>
      </w:pPr>
      <w:r w:rsidRPr="0019488C">
        <w:rPr>
          <w:b/>
          <w:snapToGrid w:val="0"/>
          <w:sz w:val="22"/>
          <w:szCs w:val="22"/>
        </w:rPr>
        <w:t>Community Experiences</w:t>
      </w:r>
      <w:r>
        <w:rPr>
          <w:b/>
          <w:snapToGrid w:val="0"/>
          <w:sz w:val="22"/>
          <w:szCs w:val="22"/>
        </w:rPr>
        <w:t>:</w:t>
      </w:r>
      <w:r w:rsidRPr="0019488C">
        <w:rPr>
          <w:b/>
          <w:snapToGrid w:val="0"/>
          <w:sz w:val="22"/>
          <w:szCs w:val="22"/>
        </w:rPr>
        <w:t xml:space="preserve"> </w:t>
      </w:r>
      <w:r w:rsidRPr="006C6C89">
        <w:rPr>
          <w:b/>
          <w:snapToGrid w:val="0"/>
          <w:sz w:val="22"/>
          <w:szCs w:val="22"/>
        </w:rPr>
        <w:t>an</w:t>
      </w:r>
      <w:r>
        <w:rPr>
          <w:b/>
          <w:snapToGrid w:val="0"/>
          <w:sz w:val="22"/>
          <w:szCs w:val="22"/>
        </w:rPr>
        <w:t xml:space="preserve"> </w:t>
      </w:r>
      <w:r w:rsidRPr="006C6C89">
        <w:rPr>
          <w:b/>
          <w:snapToGrid w:val="0"/>
          <w:sz w:val="22"/>
          <w:szCs w:val="22"/>
        </w:rPr>
        <w:t>opportunity to share local air quality experiences</w:t>
      </w:r>
      <w:r>
        <w:rPr>
          <w:b/>
          <w:snapToGrid w:val="0"/>
          <w:sz w:val="22"/>
          <w:szCs w:val="22"/>
        </w:rPr>
        <w:t xml:space="preserve">, </w:t>
      </w:r>
      <w:r w:rsidRPr="0019488C">
        <w:rPr>
          <w:b/>
          <w:snapToGrid w:val="0"/>
          <w:sz w:val="22"/>
          <w:szCs w:val="22"/>
        </w:rPr>
        <w:t>All</w:t>
      </w:r>
      <w:r>
        <w:rPr>
          <w:b/>
          <w:snapToGrid w:val="0"/>
          <w:sz w:val="22"/>
          <w:szCs w:val="22"/>
        </w:rPr>
        <w:t xml:space="preserve"> </w:t>
      </w:r>
      <w:r w:rsidRPr="0019488C">
        <w:rPr>
          <w:b/>
          <w:snapToGrid w:val="0"/>
          <w:sz w:val="22"/>
          <w:szCs w:val="22"/>
        </w:rPr>
        <w:t>(10 minutes)</w:t>
      </w:r>
    </w:p>
    <w:p w14:paraId="20438F90" w14:textId="1AC1B8DF" w:rsidR="00376F91" w:rsidRPr="00376F91" w:rsidRDefault="00376F91" w:rsidP="00376F91">
      <w:pPr>
        <w:pStyle w:val="ListParagraph"/>
        <w:numPr>
          <w:ilvl w:val="0"/>
          <w:numId w:val="38"/>
        </w:numPr>
        <w:spacing w:after="240"/>
        <w:rPr>
          <w:b/>
          <w:snapToGrid w:val="0"/>
          <w:sz w:val="22"/>
          <w:szCs w:val="22"/>
        </w:rPr>
      </w:pPr>
      <w:r>
        <w:rPr>
          <w:bCs/>
          <w:snapToGrid w:val="0"/>
          <w:sz w:val="22"/>
          <w:szCs w:val="22"/>
        </w:rPr>
        <w:t xml:space="preserve">Piera Systems has began to put in smoke and vape detectors into hotels for monitoring of healthy spaces </w:t>
      </w:r>
    </w:p>
    <w:p w14:paraId="4F781350" w14:textId="77777777" w:rsidR="00674558" w:rsidRPr="0019488C" w:rsidRDefault="00674558" w:rsidP="00674558">
      <w:pPr>
        <w:pStyle w:val="ListParagraph"/>
        <w:numPr>
          <w:ilvl w:val="0"/>
          <w:numId w:val="1"/>
        </w:numPr>
        <w:rPr>
          <w:b/>
          <w:snapToGrid w:val="0"/>
          <w:sz w:val="22"/>
          <w:szCs w:val="22"/>
        </w:rPr>
      </w:pPr>
      <w:r w:rsidRPr="0019488C">
        <w:rPr>
          <w:b/>
          <w:snapToGrid w:val="0"/>
          <w:sz w:val="22"/>
          <w:szCs w:val="22"/>
        </w:rPr>
        <w:t>Roundtable Updates</w:t>
      </w:r>
      <w:r>
        <w:rPr>
          <w:b/>
          <w:snapToGrid w:val="0"/>
          <w:sz w:val="22"/>
          <w:szCs w:val="22"/>
        </w:rPr>
        <w:t>:</w:t>
      </w:r>
      <w:r w:rsidRPr="0019488C">
        <w:rPr>
          <w:b/>
          <w:snapToGrid w:val="0"/>
          <w:sz w:val="22"/>
          <w:szCs w:val="22"/>
        </w:rPr>
        <w:t xml:space="preserve"> </w:t>
      </w:r>
      <w:r>
        <w:rPr>
          <w:b/>
          <w:snapToGrid w:val="0"/>
          <w:sz w:val="22"/>
          <w:szCs w:val="22"/>
        </w:rPr>
        <w:t>a</w:t>
      </w:r>
      <w:r w:rsidRPr="006C6C89">
        <w:rPr>
          <w:b/>
          <w:snapToGrid w:val="0"/>
          <w:sz w:val="22"/>
          <w:szCs w:val="22"/>
        </w:rPr>
        <w:t>n opportunity to share with CAH participants events or updates that relate to CAH and that you are engaged in</w:t>
      </w:r>
      <w:r>
        <w:rPr>
          <w:b/>
          <w:snapToGrid w:val="0"/>
          <w:sz w:val="22"/>
          <w:szCs w:val="22"/>
        </w:rPr>
        <w:t xml:space="preserve">, All </w:t>
      </w:r>
      <w:r w:rsidRPr="0019488C">
        <w:rPr>
          <w:b/>
          <w:snapToGrid w:val="0"/>
          <w:sz w:val="22"/>
          <w:szCs w:val="22"/>
        </w:rPr>
        <w:t>(10 minutes)</w:t>
      </w:r>
    </w:p>
    <w:p w14:paraId="1A951497" w14:textId="77777777" w:rsidR="00A07E09" w:rsidRDefault="00A07E09" w:rsidP="008D40C5">
      <w:pPr>
        <w:rPr>
          <w:b/>
          <w:snapToGrid w:val="0"/>
          <w:sz w:val="22"/>
          <w:szCs w:val="22"/>
        </w:rPr>
      </w:pPr>
    </w:p>
    <w:p w14:paraId="480BA5EC" w14:textId="6CB5027C" w:rsidR="00376F91" w:rsidRDefault="00376F91" w:rsidP="00376F91">
      <w:pPr>
        <w:pStyle w:val="ListParagraph"/>
        <w:numPr>
          <w:ilvl w:val="0"/>
          <w:numId w:val="38"/>
        </w:numPr>
        <w:rPr>
          <w:bCs/>
          <w:snapToGrid w:val="0"/>
          <w:sz w:val="22"/>
          <w:szCs w:val="22"/>
        </w:rPr>
      </w:pPr>
      <w:r>
        <w:rPr>
          <w:bCs/>
          <w:snapToGrid w:val="0"/>
          <w:sz w:val="22"/>
          <w:szCs w:val="22"/>
        </w:rPr>
        <w:t>Barry Duffey</w:t>
      </w:r>
    </w:p>
    <w:p w14:paraId="7BD4C209" w14:textId="32DE5155" w:rsidR="00376F91" w:rsidRDefault="00376F91" w:rsidP="00376F91">
      <w:pPr>
        <w:pStyle w:val="ListParagraph"/>
        <w:numPr>
          <w:ilvl w:val="1"/>
          <w:numId w:val="38"/>
        </w:numPr>
        <w:rPr>
          <w:bCs/>
          <w:snapToGrid w:val="0"/>
          <w:sz w:val="22"/>
          <w:szCs w:val="22"/>
        </w:rPr>
      </w:pPr>
      <w:r>
        <w:rPr>
          <w:bCs/>
          <w:snapToGrid w:val="0"/>
          <w:sz w:val="22"/>
          <w:szCs w:val="22"/>
        </w:rPr>
        <w:t>Upwind Downwind is in June, so the next Clean Air Hamilton meeting will be in July</w:t>
      </w:r>
    </w:p>
    <w:p w14:paraId="460790F6" w14:textId="3AAE45EB" w:rsidR="00376F91" w:rsidRPr="002E22C9" w:rsidRDefault="00376F91" w:rsidP="002E22C9">
      <w:pPr>
        <w:pStyle w:val="ListParagraph"/>
        <w:numPr>
          <w:ilvl w:val="1"/>
          <w:numId w:val="38"/>
        </w:numPr>
        <w:rPr>
          <w:bCs/>
          <w:snapToGrid w:val="0"/>
          <w:sz w:val="22"/>
          <w:szCs w:val="22"/>
        </w:rPr>
      </w:pPr>
      <w:r>
        <w:rPr>
          <w:bCs/>
          <w:snapToGrid w:val="0"/>
          <w:sz w:val="22"/>
          <w:szCs w:val="22"/>
        </w:rPr>
        <w:lastRenderedPageBreak/>
        <w:t>There will be a survey sent to gauge interest in returning meetings to in-person</w:t>
      </w:r>
    </w:p>
    <w:p w14:paraId="0718DE37" w14:textId="1E268D69" w:rsidR="008D40C5" w:rsidRDefault="00376F91" w:rsidP="00376F91">
      <w:pPr>
        <w:pStyle w:val="ListParagraph"/>
        <w:numPr>
          <w:ilvl w:val="0"/>
          <w:numId w:val="38"/>
        </w:numPr>
        <w:rPr>
          <w:bCs/>
          <w:snapToGrid w:val="0"/>
          <w:sz w:val="22"/>
          <w:szCs w:val="22"/>
        </w:rPr>
      </w:pPr>
      <w:r>
        <w:rPr>
          <w:bCs/>
          <w:snapToGrid w:val="0"/>
          <w:sz w:val="22"/>
          <w:szCs w:val="22"/>
        </w:rPr>
        <w:t>Links from Health Canada:</w:t>
      </w:r>
    </w:p>
    <w:p w14:paraId="410B53BB" w14:textId="33E65A28" w:rsidR="00376F91" w:rsidRDefault="00376F91" w:rsidP="00376F91">
      <w:pPr>
        <w:pStyle w:val="ListParagraph"/>
        <w:numPr>
          <w:ilvl w:val="1"/>
          <w:numId w:val="38"/>
        </w:numPr>
        <w:rPr>
          <w:bCs/>
          <w:snapToGrid w:val="0"/>
          <w:sz w:val="22"/>
          <w:szCs w:val="22"/>
        </w:rPr>
      </w:pPr>
      <w:hyperlink r:id="rId12" w:history="1">
        <w:r w:rsidRPr="00EF454B">
          <w:rPr>
            <w:rStyle w:val="Hyperlink"/>
            <w:bCs/>
            <w:snapToGrid w:val="0"/>
            <w:sz w:val="22"/>
            <w:szCs w:val="22"/>
          </w:rPr>
          <w:t>https://www.canada.ca/en/health-canada/services/air-quality/indoor-air-contaminants/choosing-portable-purifier.html</w:t>
        </w:r>
      </w:hyperlink>
      <w:r>
        <w:rPr>
          <w:bCs/>
          <w:snapToGrid w:val="0"/>
          <w:sz w:val="22"/>
          <w:szCs w:val="22"/>
        </w:rPr>
        <w:t xml:space="preserve"> </w:t>
      </w:r>
    </w:p>
    <w:p w14:paraId="15C14655" w14:textId="59F85E93" w:rsidR="00376F91" w:rsidRDefault="00376F91" w:rsidP="00376F91">
      <w:pPr>
        <w:pStyle w:val="ListParagraph"/>
        <w:numPr>
          <w:ilvl w:val="1"/>
          <w:numId w:val="38"/>
        </w:numPr>
        <w:rPr>
          <w:bCs/>
          <w:snapToGrid w:val="0"/>
          <w:sz w:val="22"/>
          <w:szCs w:val="22"/>
        </w:rPr>
      </w:pPr>
      <w:hyperlink r:id="rId13" w:history="1">
        <w:r w:rsidRPr="00EF454B">
          <w:rPr>
            <w:rStyle w:val="Hyperlink"/>
            <w:bCs/>
            <w:snapToGrid w:val="0"/>
            <w:sz w:val="22"/>
            <w:szCs w:val="22"/>
          </w:rPr>
          <w:t>https://www.canada.ca/en/services/health/healthy-living/environment/air-quality/wildfire-smoke/protecting-your-physical-mental-health.html</w:t>
        </w:r>
      </w:hyperlink>
      <w:r>
        <w:rPr>
          <w:bCs/>
          <w:snapToGrid w:val="0"/>
          <w:sz w:val="22"/>
          <w:szCs w:val="22"/>
        </w:rPr>
        <w:t xml:space="preserve"> </w:t>
      </w:r>
    </w:p>
    <w:p w14:paraId="7EF57EA5" w14:textId="47CD17CF" w:rsidR="00376F91" w:rsidRPr="002E22C9" w:rsidRDefault="002E22C9" w:rsidP="00376F91">
      <w:pPr>
        <w:pStyle w:val="ListParagraph"/>
        <w:numPr>
          <w:ilvl w:val="0"/>
          <w:numId w:val="38"/>
        </w:numPr>
        <w:rPr>
          <w:b/>
          <w:snapToGrid w:val="0"/>
          <w:sz w:val="22"/>
          <w:szCs w:val="22"/>
        </w:rPr>
      </w:pPr>
      <w:r>
        <w:rPr>
          <w:bCs/>
          <w:snapToGrid w:val="0"/>
          <w:sz w:val="22"/>
          <w:szCs w:val="22"/>
        </w:rPr>
        <w:t>Trevor Imhoff:</w:t>
      </w:r>
    </w:p>
    <w:p w14:paraId="6E2919AD" w14:textId="1E5E12C0" w:rsidR="002E22C9" w:rsidRPr="002E22C9" w:rsidRDefault="002E22C9" w:rsidP="002E22C9">
      <w:pPr>
        <w:pStyle w:val="ListParagraph"/>
        <w:numPr>
          <w:ilvl w:val="1"/>
          <w:numId w:val="38"/>
        </w:numPr>
        <w:rPr>
          <w:b/>
          <w:snapToGrid w:val="0"/>
          <w:sz w:val="22"/>
          <w:szCs w:val="22"/>
        </w:rPr>
      </w:pPr>
      <w:r>
        <w:rPr>
          <w:bCs/>
          <w:snapToGrid w:val="0"/>
          <w:sz w:val="22"/>
          <w:szCs w:val="22"/>
        </w:rPr>
        <w:t xml:space="preserve">Upcoming open streets events with OCCI booth in Hamilton, linked here </w:t>
      </w:r>
      <w:hyperlink r:id="rId14" w:history="1">
        <w:r w:rsidRPr="002E22C9">
          <w:rPr>
            <w:rStyle w:val="Hyperlink"/>
            <w:bCs/>
            <w:snapToGrid w:val="0"/>
            <w:sz w:val="22"/>
            <w:szCs w:val="22"/>
          </w:rPr>
          <w:t>https://www.hamilton.ca/home-neighbourhood/getting-around/streets-sidewalks/open-streets</w:t>
        </w:r>
      </w:hyperlink>
    </w:p>
    <w:p w14:paraId="756D87DA" w14:textId="4E4078B3" w:rsidR="002E22C9" w:rsidRPr="002E22C9" w:rsidRDefault="002E22C9" w:rsidP="002E22C9">
      <w:pPr>
        <w:pStyle w:val="ListParagraph"/>
        <w:numPr>
          <w:ilvl w:val="1"/>
          <w:numId w:val="38"/>
        </w:numPr>
        <w:rPr>
          <w:b/>
          <w:snapToGrid w:val="0"/>
          <w:sz w:val="22"/>
          <w:szCs w:val="22"/>
        </w:rPr>
      </w:pPr>
      <w:r>
        <w:rPr>
          <w:bCs/>
          <w:snapToGrid w:val="0"/>
          <w:sz w:val="22"/>
          <w:szCs w:val="22"/>
        </w:rPr>
        <w:t>The Ontario geo-thermal association is having a conference on Wednesday May 29</w:t>
      </w:r>
      <w:r w:rsidRPr="002E22C9">
        <w:rPr>
          <w:bCs/>
          <w:snapToGrid w:val="0"/>
          <w:sz w:val="22"/>
          <w:szCs w:val="22"/>
          <w:vertAlign w:val="superscript"/>
        </w:rPr>
        <w:t>th</w:t>
      </w:r>
      <w:r>
        <w:rPr>
          <w:bCs/>
          <w:snapToGrid w:val="0"/>
          <w:sz w:val="22"/>
          <w:szCs w:val="22"/>
        </w:rPr>
        <w:t xml:space="preserve"> at Mohawk college, linked here: </w:t>
      </w:r>
      <w:hyperlink r:id="rId15" w:history="1">
        <w:r w:rsidRPr="002E22C9">
          <w:rPr>
            <w:rStyle w:val="Hyperlink"/>
            <w:bCs/>
            <w:snapToGrid w:val="0"/>
            <w:sz w:val="22"/>
            <w:szCs w:val="22"/>
          </w:rPr>
          <w:t>https://ogaconference.com/sponsors/</w:t>
        </w:r>
      </w:hyperlink>
    </w:p>
    <w:p w14:paraId="6F107667" w14:textId="661D5347" w:rsidR="002E22C9" w:rsidRPr="002E22C9" w:rsidRDefault="002E22C9" w:rsidP="002E22C9">
      <w:pPr>
        <w:pStyle w:val="ListParagraph"/>
        <w:numPr>
          <w:ilvl w:val="0"/>
          <w:numId w:val="38"/>
        </w:numPr>
        <w:rPr>
          <w:b/>
          <w:snapToGrid w:val="0"/>
          <w:sz w:val="22"/>
          <w:szCs w:val="22"/>
        </w:rPr>
      </w:pPr>
      <w:r>
        <w:rPr>
          <w:bCs/>
          <w:snapToGrid w:val="0"/>
          <w:sz w:val="22"/>
          <w:szCs w:val="22"/>
        </w:rPr>
        <w:t>Tim Hung:</w:t>
      </w:r>
    </w:p>
    <w:p w14:paraId="31F2B0B8" w14:textId="225B9044" w:rsidR="002E22C9" w:rsidRPr="002E22C9" w:rsidRDefault="002E22C9" w:rsidP="002E22C9">
      <w:pPr>
        <w:pStyle w:val="ListParagraph"/>
        <w:numPr>
          <w:ilvl w:val="1"/>
          <w:numId w:val="38"/>
        </w:numPr>
        <w:rPr>
          <w:b/>
          <w:snapToGrid w:val="0"/>
          <w:sz w:val="22"/>
          <w:szCs w:val="22"/>
        </w:rPr>
      </w:pPr>
      <w:r>
        <w:rPr>
          <w:bCs/>
          <w:snapToGrid w:val="0"/>
          <w:sz w:val="22"/>
          <w:szCs w:val="22"/>
        </w:rPr>
        <w:t>Figures for 2022 data from MECP should be available soon</w:t>
      </w:r>
    </w:p>
    <w:p w14:paraId="5B98D892" w14:textId="0B8CF0DC" w:rsidR="002E22C9" w:rsidRPr="002E22C9" w:rsidRDefault="002E22C9" w:rsidP="002E22C9">
      <w:pPr>
        <w:pStyle w:val="ListParagraph"/>
        <w:numPr>
          <w:ilvl w:val="0"/>
          <w:numId w:val="38"/>
        </w:numPr>
        <w:rPr>
          <w:b/>
          <w:snapToGrid w:val="0"/>
          <w:sz w:val="22"/>
          <w:szCs w:val="22"/>
        </w:rPr>
      </w:pPr>
      <w:r>
        <w:rPr>
          <w:bCs/>
          <w:snapToGrid w:val="0"/>
          <w:sz w:val="22"/>
          <w:szCs w:val="22"/>
        </w:rPr>
        <w:t>Mackenzie Whitten:</w:t>
      </w:r>
    </w:p>
    <w:p w14:paraId="7340AEF4" w14:textId="1372D823" w:rsidR="002E22C9" w:rsidRPr="00376F91" w:rsidRDefault="002E22C9" w:rsidP="002E22C9">
      <w:pPr>
        <w:pStyle w:val="ListParagraph"/>
        <w:numPr>
          <w:ilvl w:val="1"/>
          <w:numId w:val="38"/>
        </w:numPr>
        <w:rPr>
          <w:b/>
          <w:snapToGrid w:val="0"/>
          <w:sz w:val="22"/>
          <w:szCs w:val="22"/>
        </w:rPr>
      </w:pPr>
      <w:r>
        <w:rPr>
          <w:bCs/>
          <w:snapToGrid w:val="0"/>
          <w:sz w:val="22"/>
          <w:szCs w:val="22"/>
        </w:rPr>
        <w:t>Green Venture is hosting Clean Air Day on June 5</w:t>
      </w:r>
      <w:r w:rsidRPr="002E22C9">
        <w:rPr>
          <w:bCs/>
          <w:snapToGrid w:val="0"/>
          <w:sz w:val="22"/>
          <w:szCs w:val="22"/>
          <w:vertAlign w:val="superscript"/>
        </w:rPr>
        <w:t>th</w:t>
      </w:r>
      <w:r>
        <w:rPr>
          <w:bCs/>
          <w:snapToGrid w:val="0"/>
          <w:sz w:val="22"/>
          <w:szCs w:val="22"/>
        </w:rPr>
        <w:t xml:space="preserve"> at Hamilton Central Library</w:t>
      </w:r>
    </w:p>
    <w:p w14:paraId="27C40411" w14:textId="77777777" w:rsidR="00376F91" w:rsidRPr="008D40C5" w:rsidRDefault="00376F91" w:rsidP="008D40C5">
      <w:pPr>
        <w:rPr>
          <w:b/>
          <w:snapToGrid w:val="0"/>
          <w:sz w:val="22"/>
          <w:szCs w:val="22"/>
        </w:rPr>
      </w:pPr>
    </w:p>
    <w:p w14:paraId="1C0883DA" w14:textId="42F0A05C" w:rsidR="009F0A03" w:rsidRPr="0019488C" w:rsidRDefault="009F0A03" w:rsidP="009F0A03">
      <w:pPr>
        <w:rPr>
          <w:rFonts w:cs="Arial"/>
          <w:b/>
          <w:snapToGrid w:val="0"/>
          <w:sz w:val="22"/>
          <w:szCs w:val="22"/>
        </w:rPr>
      </w:pPr>
      <w:r w:rsidRPr="0019488C">
        <w:rPr>
          <w:rFonts w:cs="Arial"/>
          <w:b/>
          <w:snapToGrid w:val="0"/>
          <w:sz w:val="22"/>
          <w:szCs w:val="22"/>
        </w:rPr>
        <w:t xml:space="preserve">Next meeting </w:t>
      </w:r>
    </w:p>
    <w:p w14:paraId="492A8301" w14:textId="0403BAEB" w:rsidR="00F75865" w:rsidRPr="0019488C" w:rsidRDefault="00376F91" w:rsidP="0080493B">
      <w:pPr>
        <w:tabs>
          <w:tab w:val="left" w:pos="5040"/>
          <w:tab w:val="left" w:pos="6750"/>
        </w:tabs>
        <w:autoSpaceDE w:val="0"/>
        <w:autoSpaceDN w:val="0"/>
        <w:adjustRightInd w:val="0"/>
        <w:rPr>
          <w:rFonts w:cs="Arial"/>
          <w:sz w:val="22"/>
          <w:szCs w:val="22"/>
        </w:rPr>
      </w:pPr>
      <w:r>
        <w:rPr>
          <w:rFonts w:cs="Arial"/>
          <w:b/>
          <w:sz w:val="22"/>
          <w:szCs w:val="22"/>
        </w:rPr>
        <w:t>July 8</w:t>
      </w:r>
      <w:r w:rsidRPr="00376F91">
        <w:rPr>
          <w:rFonts w:cs="Arial"/>
          <w:b/>
          <w:sz w:val="22"/>
          <w:szCs w:val="22"/>
          <w:vertAlign w:val="superscript"/>
        </w:rPr>
        <w:t>th</w:t>
      </w:r>
      <w:r w:rsidR="00340E97" w:rsidRPr="0019488C">
        <w:rPr>
          <w:rFonts w:cs="Arial"/>
          <w:b/>
          <w:sz w:val="22"/>
          <w:szCs w:val="22"/>
        </w:rPr>
        <w:t>,</w:t>
      </w:r>
      <w:r w:rsidR="00BE3384" w:rsidRPr="0019488C">
        <w:rPr>
          <w:rFonts w:cs="Arial"/>
          <w:b/>
          <w:sz w:val="22"/>
          <w:szCs w:val="22"/>
        </w:rPr>
        <w:t xml:space="preserve"> 202</w:t>
      </w:r>
      <w:r w:rsidR="00BF26C6" w:rsidRPr="0019488C">
        <w:rPr>
          <w:rFonts w:cs="Arial"/>
          <w:b/>
          <w:sz w:val="22"/>
          <w:szCs w:val="22"/>
        </w:rPr>
        <w:t>4</w:t>
      </w:r>
      <w:r w:rsidR="009F0A03" w:rsidRPr="0019488C">
        <w:rPr>
          <w:rFonts w:cs="Arial"/>
          <w:b/>
          <w:sz w:val="22"/>
          <w:szCs w:val="22"/>
        </w:rPr>
        <w:t xml:space="preserve">       </w:t>
      </w:r>
      <w:r w:rsidR="00CF2C13" w:rsidRPr="0019488C">
        <w:rPr>
          <w:rFonts w:cs="Arial"/>
          <w:b/>
          <w:sz w:val="22"/>
          <w:szCs w:val="22"/>
        </w:rPr>
        <w:t xml:space="preserve">  </w:t>
      </w:r>
      <w:r w:rsidR="009F0A03" w:rsidRPr="0019488C">
        <w:rPr>
          <w:rFonts w:cs="Arial"/>
          <w:b/>
          <w:sz w:val="22"/>
          <w:szCs w:val="22"/>
        </w:rPr>
        <w:t xml:space="preserve">  3:00-5:00pm              </w:t>
      </w:r>
      <w:r w:rsidR="00EF1B45">
        <w:rPr>
          <w:rFonts w:cs="Arial"/>
          <w:b/>
          <w:sz w:val="22"/>
          <w:szCs w:val="22"/>
        </w:rPr>
        <w:tab/>
      </w:r>
      <w:r w:rsidR="00EF1B45">
        <w:rPr>
          <w:rFonts w:cs="Arial"/>
          <w:b/>
          <w:sz w:val="22"/>
          <w:szCs w:val="22"/>
        </w:rPr>
        <w:tab/>
      </w:r>
      <w:r w:rsidR="00530804">
        <w:rPr>
          <w:rFonts w:cs="Arial"/>
          <w:b/>
          <w:sz w:val="22"/>
          <w:szCs w:val="22"/>
        </w:rPr>
        <w:t>City Hall &amp;</w:t>
      </w:r>
      <w:r w:rsidR="00EF1B45">
        <w:rPr>
          <w:rFonts w:cs="Arial"/>
          <w:b/>
          <w:sz w:val="22"/>
          <w:szCs w:val="22"/>
        </w:rPr>
        <w:tab/>
      </w:r>
      <w:r w:rsidR="009F0A03" w:rsidRPr="0019488C">
        <w:rPr>
          <w:rFonts w:cs="Arial"/>
          <w:b/>
          <w:sz w:val="22"/>
          <w:szCs w:val="22"/>
        </w:rPr>
        <w:t>WebEx</w:t>
      </w:r>
      <w:bookmarkEnd w:id="0"/>
    </w:p>
    <w:sectPr w:rsidR="00F75865" w:rsidRPr="0019488C" w:rsidSect="009072D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B90C" w14:textId="77777777" w:rsidR="00A737C2" w:rsidRDefault="00A737C2" w:rsidP="0032336C">
      <w:r>
        <w:separator/>
      </w:r>
    </w:p>
  </w:endnote>
  <w:endnote w:type="continuationSeparator" w:id="0">
    <w:p w14:paraId="6D049637" w14:textId="77777777" w:rsidR="00A737C2" w:rsidRDefault="00A737C2" w:rsidP="003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762" w14:textId="77777777" w:rsidR="0032336C" w:rsidRDefault="0032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A99" w14:textId="77777777" w:rsidR="0032336C" w:rsidRDefault="0032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3876" w14:textId="77777777" w:rsidR="0032336C" w:rsidRDefault="0032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4245" w14:textId="77777777" w:rsidR="00A737C2" w:rsidRDefault="00A737C2" w:rsidP="0032336C">
      <w:r>
        <w:separator/>
      </w:r>
    </w:p>
  </w:footnote>
  <w:footnote w:type="continuationSeparator" w:id="0">
    <w:p w14:paraId="5EFAA956" w14:textId="77777777" w:rsidR="00A737C2" w:rsidRDefault="00A737C2" w:rsidP="0032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A5D" w14:textId="77777777" w:rsidR="0032336C" w:rsidRDefault="0032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D554" w14:textId="77777777" w:rsidR="0032336C" w:rsidRDefault="0032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2C4" w14:textId="77777777" w:rsidR="0032336C" w:rsidRDefault="0032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6DF"/>
    <w:multiLevelType w:val="singleLevel"/>
    <w:tmpl w:val="2D80DD46"/>
    <w:lvl w:ilvl="0">
      <w:start w:val="1"/>
      <w:numFmt w:val="decimal"/>
      <w:lvlText w:val="%1."/>
      <w:lvlJc w:val="left"/>
      <w:pPr>
        <w:tabs>
          <w:tab w:val="num" w:pos="360"/>
        </w:tabs>
        <w:ind w:left="360" w:hanging="360"/>
      </w:pPr>
      <w:rPr>
        <w:b/>
        <w:i w:val="0"/>
      </w:rPr>
    </w:lvl>
  </w:abstractNum>
  <w:abstractNum w:abstractNumId="1" w15:restartNumberingAfterBreak="0">
    <w:nsid w:val="099D773D"/>
    <w:multiLevelType w:val="singleLevel"/>
    <w:tmpl w:val="2D80DD46"/>
    <w:lvl w:ilvl="0">
      <w:start w:val="1"/>
      <w:numFmt w:val="decimal"/>
      <w:lvlText w:val="%1."/>
      <w:lvlJc w:val="left"/>
      <w:pPr>
        <w:tabs>
          <w:tab w:val="num" w:pos="360"/>
        </w:tabs>
        <w:ind w:left="360" w:hanging="360"/>
      </w:pPr>
      <w:rPr>
        <w:b/>
        <w:i w:val="0"/>
      </w:rPr>
    </w:lvl>
  </w:abstractNum>
  <w:abstractNum w:abstractNumId="2" w15:restartNumberingAfterBreak="0">
    <w:nsid w:val="0BF90CD8"/>
    <w:multiLevelType w:val="hybridMultilevel"/>
    <w:tmpl w:val="ACAA7A32"/>
    <w:lvl w:ilvl="0" w:tplc="D8D4CF6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3C07"/>
    <w:multiLevelType w:val="hybridMultilevel"/>
    <w:tmpl w:val="2DFA3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7E4D2F"/>
    <w:multiLevelType w:val="singleLevel"/>
    <w:tmpl w:val="2D80DD46"/>
    <w:lvl w:ilvl="0">
      <w:start w:val="1"/>
      <w:numFmt w:val="decimal"/>
      <w:lvlText w:val="%1."/>
      <w:lvlJc w:val="left"/>
      <w:pPr>
        <w:tabs>
          <w:tab w:val="num" w:pos="360"/>
        </w:tabs>
        <w:ind w:left="360" w:hanging="360"/>
      </w:pPr>
      <w:rPr>
        <w:b/>
        <w:i w:val="0"/>
      </w:rPr>
    </w:lvl>
  </w:abstractNum>
  <w:abstractNum w:abstractNumId="5" w15:restartNumberingAfterBreak="0">
    <w:nsid w:val="14843CEF"/>
    <w:multiLevelType w:val="hybridMultilevel"/>
    <w:tmpl w:val="0184A7D0"/>
    <w:lvl w:ilvl="0" w:tplc="1666B9AE">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6442A6"/>
    <w:multiLevelType w:val="hybridMultilevel"/>
    <w:tmpl w:val="4440B494"/>
    <w:lvl w:ilvl="0" w:tplc="4DC840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42891"/>
    <w:multiLevelType w:val="singleLevel"/>
    <w:tmpl w:val="2D80DD46"/>
    <w:lvl w:ilvl="0">
      <w:start w:val="1"/>
      <w:numFmt w:val="decimal"/>
      <w:lvlText w:val="%1."/>
      <w:lvlJc w:val="left"/>
      <w:pPr>
        <w:tabs>
          <w:tab w:val="num" w:pos="360"/>
        </w:tabs>
        <w:ind w:left="360" w:hanging="360"/>
      </w:pPr>
      <w:rPr>
        <w:b/>
        <w:i w:val="0"/>
      </w:rPr>
    </w:lvl>
  </w:abstractNum>
  <w:abstractNum w:abstractNumId="8" w15:restartNumberingAfterBreak="0">
    <w:nsid w:val="237E5C1F"/>
    <w:multiLevelType w:val="hybridMultilevel"/>
    <w:tmpl w:val="C2607B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9625FFC"/>
    <w:multiLevelType w:val="hybridMultilevel"/>
    <w:tmpl w:val="45541F42"/>
    <w:lvl w:ilvl="0" w:tplc="38E4FDE0">
      <w:start w:val="7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C905D60"/>
    <w:multiLevelType w:val="hybridMultilevel"/>
    <w:tmpl w:val="C3D44572"/>
    <w:lvl w:ilvl="0" w:tplc="058660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8F13DB"/>
    <w:multiLevelType w:val="hybridMultilevel"/>
    <w:tmpl w:val="51EADA18"/>
    <w:lvl w:ilvl="0" w:tplc="1C5EAF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051861"/>
    <w:multiLevelType w:val="hybridMultilevel"/>
    <w:tmpl w:val="0EC88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8C21A3E"/>
    <w:multiLevelType w:val="singleLevel"/>
    <w:tmpl w:val="2D80DD46"/>
    <w:lvl w:ilvl="0">
      <w:start w:val="1"/>
      <w:numFmt w:val="decimal"/>
      <w:lvlText w:val="%1."/>
      <w:lvlJc w:val="left"/>
      <w:pPr>
        <w:tabs>
          <w:tab w:val="num" w:pos="360"/>
        </w:tabs>
        <w:ind w:left="360" w:hanging="360"/>
      </w:pPr>
      <w:rPr>
        <w:b/>
        <w:i w:val="0"/>
      </w:rPr>
    </w:lvl>
  </w:abstractNum>
  <w:abstractNum w:abstractNumId="14" w15:restartNumberingAfterBreak="0">
    <w:nsid w:val="48455177"/>
    <w:multiLevelType w:val="hybridMultilevel"/>
    <w:tmpl w:val="0AB29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DE6CC9"/>
    <w:multiLevelType w:val="hybridMultilevel"/>
    <w:tmpl w:val="D1C89A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0D5F4F"/>
    <w:multiLevelType w:val="singleLevel"/>
    <w:tmpl w:val="2D80DD46"/>
    <w:lvl w:ilvl="0">
      <w:start w:val="1"/>
      <w:numFmt w:val="decimal"/>
      <w:lvlText w:val="%1."/>
      <w:lvlJc w:val="left"/>
      <w:pPr>
        <w:tabs>
          <w:tab w:val="num" w:pos="360"/>
        </w:tabs>
        <w:ind w:left="360" w:hanging="360"/>
      </w:pPr>
      <w:rPr>
        <w:b/>
        <w:i w:val="0"/>
      </w:rPr>
    </w:lvl>
  </w:abstractNum>
  <w:abstractNum w:abstractNumId="17" w15:restartNumberingAfterBreak="0">
    <w:nsid w:val="52067AF3"/>
    <w:multiLevelType w:val="singleLevel"/>
    <w:tmpl w:val="2D80DD46"/>
    <w:lvl w:ilvl="0">
      <w:start w:val="1"/>
      <w:numFmt w:val="decimal"/>
      <w:lvlText w:val="%1."/>
      <w:lvlJc w:val="left"/>
      <w:pPr>
        <w:tabs>
          <w:tab w:val="num" w:pos="360"/>
        </w:tabs>
        <w:ind w:left="360" w:hanging="360"/>
      </w:pPr>
      <w:rPr>
        <w:b/>
        <w:i w:val="0"/>
      </w:rPr>
    </w:lvl>
  </w:abstractNum>
  <w:abstractNum w:abstractNumId="18" w15:restartNumberingAfterBreak="0">
    <w:nsid w:val="52666BE9"/>
    <w:multiLevelType w:val="multilevel"/>
    <w:tmpl w:val="09067142"/>
    <w:lvl w:ilvl="0">
      <w:start w:val="1"/>
      <w:numFmt w:val="decimal"/>
      <w:lvlText w:val="%1."/>
      <w:lvlJc w:val="left"/>
      <w:pPr>
        <w:tabs>
          <w:tab w:val="num" w:pos="360"/>
        </w:tabs>
        <w:ind w:left="360" w:hanging="360"/>
      </w:pPr>
      <w:rPr>
        <w:b/>
        <w:i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9" w15:restartNumberingAfterBreak="0">
    <w:nsid w:val="585D38E2"/>
    <w:multiLevelType w:val="singleLevel"/>
    <w:tmpl w:val="2D80DD46"/>
    <w:lvl w:ilvl="0">
      <w:start w:val="1"/>
      <w:numFmt w:val="decimal"/>
      <w:lvlText w:val="%1."/>
      <w:lvlJc w:val="left"/>
      <w:pPr>
        <w:tabs>
          <w:tab w:val="num" w:pos="360"/>
        </w:tabs>
        <w:ind w:left="360" w:hanging="360"/>
      </w:pPr>
      <w:rPr>
        <w:b/>
        <w:i w:val="0"/>
      </w:rPr>
    </w:lvl>
  </w:abstractNum>
  <w:abstractNum w:abstractNumId="20" w15:restartNumberingAfterBreak="0">
    <w:nsid w:val="590C6211"/>
    <w:multiLevelType w:val="hybridMultilevel"/>
    <w:tmpl w:val="F25C47CA"/>
    <w:lvl w:ilvl="0" w:tplc="2374914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59834A34"/>
    <w:multiLevelType w:val="hybridMultilevel"/>
    <w:tmpl w:val="F4C268D4"/>
    <w:lvl w:ilvl="0" w:tplc="5222685C">
      <w:start w:val="1"/>
      <w:numFmt w:val="bullet"/>
      <w:lvlText w:val=""/>
      <w:lvlJc w:val="left"/>
      <w:pPr>
        <w:tabs>
          <w:tab w:val="num" w:pos="1008"/>
        </w:tabs>
        <w:ind w:left="1008" w:hanging="288"/>
      </w:pPr>
      <w:rPr>
        <w:rFonts w:ascii="Symbol" w:hAnsi="Symbol" w:hint="default"/>
        <w:sz w:val="32"/>
        <w:szCs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23330E"/>
    <w:multiLevelType w:val="hybridMultilevel"/>
    <w:tmpl w:val="150E243C"/>
    <w:lvl w:ilvl="0" w:tplc="2200A2E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6C2091"/>
    <w:multiLevelType w:val="singleLevel"/>
    <w:tmpl w:val="2D80DD46"/>
    <w:lvl w:ilvl="0">
      <w:start w:val="1"/>
      <w:numFmt w:val="decimal"/>
      <w:lvlText w:val="%1."/>
      <w:lvlJc w:val="left"/>
      <w:pPr>
        <w:tabs>
          <w:tab w:val="num" w:pos="360"/>
        </w:tabs>
        <w:ind w:left="360" w:hanging="360"/>
      </w:pPr>
      <w:rPr>
        <w:b/>
        <w:i w:val="0"/>
      </w:rPr>
    </w:lvl>
  </w:abstractNum>
  <w:abstractNum w:abstractNumId="24" w15:restartNumberingAfterBreak="0">
    <w:nsid w:val="5B603623"/>
    <w:multiLevelType w:val="hybridMultilevel"/>
    <w:tmpl w:val="3DC4F618"/>
    <w:lvl w:ilvl="0" w:tplc="5286417C">
      <w:start w:val="6"/>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344262"/>
    <w:multiLevelType w:val="singleLevel"/>
    <w:tmpl w:val="2D80DD46"/>
    <w:lvl w:ilvl="0">
      <w:start w:val="1"/>
      <w:numFmt w:val="decimal"/>
      <w:lvlText w:val="%1."/>
      <w:lvlJc w:val="left"/>
      <w:pPr>
        <w:tabs>
          <w:tab w:val="num" w:pos="360"/>
        </w:tabs>
        <w:ind w:left="360" w:hanging="360"/>
      </w:pPr>
      <w:rPr>
        <w:b/>
        <w:i w:val="0"/>
      </w:rPr>
    </w:lvl>
  </w:abstractNum>
  <w:abstractNum w:abstractNumId="26" w15:restartNumberingAfterBreak="0">
    <w:nsid w:val="5F591418"/>
    <w:multiLevelType w:val="hybridMultilevel"/>
    <w:tmpl w:val="12A24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1280766"/>
    <w:multiLevelType w:val="hybridMultilevel"/>
    <w:tmpl w:val="90E892C2"/>
    <w:lvl w:ilvl="0" w:tplc="75B4DB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84299"/>
    <w:multiLevelType w:val="hybridMultilevel"/>
    <w:tmpl w:val="C36E08A4"/>
    <w:lvl w:ilvl="0" w:tplc="F508F8A6">
      <w:start w:val="7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6616DE1"/>
    <w:multiLevelType w:val="hybridMultilevel"/>
    <w:tmpl w:val="5FF255FA"/>
    <w:lvl w:ilvl="0" w:tplc="7ED41148">
      <w:start w:val="3"/>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66C43A4E"/>
    <w:multiLevelType w:val="singleLevel"/>
    <w:tmpl w:val="2D80DD46"/>
    <w:lvl w:ilvl="0">
      <w:start w:val="1"/>
      <w:numFmt w:val="decimal"/>
      <w:lvlText w:val="%1."/>
      <w:lvlJc w:val="left"/>
      <w:pPr>
        <w:tabs>
          <w:tab w:val="num" w:pos="360"/>
        </w:tabs>
        <w:ind w:left="360" w:hanging="360"/>
      </w:pPr>
      <w:rPr>
        <w:b/>
        <w:i w:val="0"/>
      </w:rPr>
    </w:lvl>
  </w:abstractNum>
  <w:abstractNum w:abstractNumId="31" w15:restartNumberingAfterBreak="0">
    <w:nsid w:val="68902E0A"/>
    <w:multiLevelType w:val="singleLevel"/>
    <w:tmpl w:val="2D80DD46"/>
    <w:lvl w:ilvl="0">
      <w:start w:val="1"/>
      <w:numFmt w:val="decimal"/>
      <w:lvlText w:val="%1."/>
      <w:lvlJc w:val="left"/>
      <w:pPr>
        <w:tabs>
          <w:tab w:val="num" w:pos="360"/>
        </w:tabs>
        <w:ind w:left="360" w:hanging="360"/>
      </w:pPr>
      <w:rPr>
        <w:b/>
        <w:i w:val="0"/>
      </w:rPr>
    </w:lvl>
  </w:abstractNum>
  <w:abstractNum w:abstractNumId="32" w15:restartNumberingAfterBreak="0">
    <w:nsid w:val="713C4ACB"/>
    <w:multiLevelType w:val="hybridMultilevel"/>
    <w:tmpl w:val="319690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1551F01"/>
    <w:multiLevelType w:val="hybridMultilevel"/>
    <w:tmpl w:val="28C0A50C"/>
    <w:lvl w:ilvl="0" w:tplc="EC762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B671D7"/>
    <w:multiLevelType w:val="hybridMultilevel"/>
    <w:tmpl w:val="4ADE83DA"/>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16cid:durableId="1970167570">
    <w:abstractNumId w:val="18"/>
  </w:num>
  <w:num w:numId="2" w16cid:durableId="631860716">
    <w:abstractNumId w:val="18"/>
    <w:lvlOverride w:ilvl="0">
      <w:startOverride w:val="1"/>
    </w:lvlOverride>
  </w:num>
  <w:num w:numId="3" w16cid:durableId="1365907033">
    <w:abstractNumId w:val="20"/>
  </w:num>
  <w:num w:numId="4" w16cid:durableId="130757083">
    <w:abstractNumId w:val="31"/>
  </w:num>
  <w:num w:numId="5" w16cid:durableId="441345293">
    <w:abstractNumId w:val="25"/>
  </w:num>
  <w:num w:numId="6" w16cid:durableId="2068648746">
    <w:abstractNumId w:val="34"/>
  </w:num>
  <w:num w:numId="7" w16cid:durableId="1397391051">
    <w:abstractNumId w:val="24"/>
  </w:num>
  <w:num w:numId="8" w16cid:durableId="1212376658">
    <w:abstractNumId w:val="23"/>
  </w:num>
  <w:num w:numId="9" w16cid:durableId="1349454111">
    <w:abstractNumId w:val="30"/>
  </w:num>
  <w:num w:numId="10" w16cid:durableId="1263798885">
    <w:abstractNumId w:val="4"/>
  </w:num>
  <w:num w:numId="11" w16cid:durableId="1107651493">
    <w:abstractNumId w:val="19"/>
  </w:num>
  <w:num w:numId="12" w16cid:durableId="1634364873">
    <w:abstractNumId w:val="7"/>
  </w:num>
  <w:num w:numId="13" w16cid:durableId="621688187">
    <w:abstractNumId w:val="17"/>
  </w:num>
  <w:num w:numId="14" w16cid:durableId="1688217218">
    <w:abstractNumId w:val="13"/>
  </w:num>
  <w:num w:numId="15" w16cid:durableId="1503082045">
    <w:abstractNumId w:val="21"/>
  </w:num>
  <w:num w:numId="16" w16cid:durableId="1456096492">
    <w:abstractNumId w:val="16"/>
  </w:num>
  <w:num w:numId="17" w16cid:durableId="129979834">
    <w:abstractNumId w:val="0"/>
  </w:num>
  <w:num w:numId="18" w16cid:durableId="2043900186">
    <w:abstractNumId w:val="1"/>
  </w:num>
  <w:num w:numId="19" w16cid:durableId="1387029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299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4768446">
    <w:abstractNumId w:val="29"/>
  </w:num>
  <w:num w:numId="22" w16cid:durableId="394278895">
    <w:abstractNumId w:val="5"/>
  </w:num>
  <w:num w:numId="23" w16cid:durableId="722557732">
    <w:abstractNumId w:val="9"/>
  </w:num>
  <w:num w:numId="24" w16cid:durableId="992295282">
    <w:abstractNumId w:val="28"/>
  </w:num>
  <w:num w:numId="25" w16cid:durableId="1390348400">
    <w:abstractNumId w:val="32"/>
  </w:num>
  <w:num w:numId="26" w16cid:durableId="1487672474">
    <w:abstractNumId w:val="12"/>
  </w:num>
  <w:num w:numId="27" w16cid:durableId="1282420100">
    <w:abstractNumId w:val="14"/>
  </w:num>
  <w:num w:numId="28" w16cid:durableId="689768243">
    <w:abstractNumId w:val="3"/>
  </w:num>
  <w:num w:numId="29" w16cid:durableId="1157842553">
    <w:abstractNumId w:val="15"/>
  </w:num>
  <w:num w:numId="30" w16cid:durableId="1988121881">
    <w:abstractNumId w:val="22"/>
  </w:num>
  <w:num w:numId="31" w16cid:durableId="173232593">
    <w:abstractNumId w:val="11"/>
  </w:num>
  <w:num w:numId="32" w16cid:durableId="142891511">
    <w:abstractNumId w:val="33"/>
  </w:num>
  <w:num w:numId="33" w16cid:durableId="510683928">
    <w:abstractNumId w:val="10"/>
  </w:num>
  <w:num w:numId="34" w16cid:durableId="1318995075">
    <w:abstractNumId w:val="26"/>
  </w:num>
  <w:num w:numId="35" w16cid:durableId="1829441419">
    <w:abstractNumId w:val="8"/>
  </w:num>
  <w:num w:numId="36" w16cid:durableId="228614184">
    <w:abstractNumId w:val="6"/>
  </w:num>
  <w:num w:numId="37" w16cid:durableId="305279437">
    <w:abstractNumId w:val="27"/>
  </w:num>
  <w:num w:numId="38" w16cid:durableId="165972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D4"/>
    <w:rsid w:val="00000746"/>
    <w:rsid w:val="0000232A"/>
    <w:rsid w:val="00004CDA"/>
    <w:rsid w:val="000117F9"/>
    <w:rsid w:val="00015352"/>
    <w:rsid w:val="000173E3"/>
    <w:rsid w:val="0002025E"/>
    <w:rsid w:val="00020E8C"/>
    <w:rsid w:val="000215B2"/>
    <w:rsid w:val="00030662"/>
    <w:rsid w:val="000417AB"/>
    <w:rsid w:val="00042F7A"/>
    <w:rsid w:val="00043AFC"/>
    <w:rsid w:val="00046443"/>
    <w:rsid w:val="000511A3"/>
    <w:rsid w:val="000523F0"/>
    <w:rsid w:val="000547A3"/>
    <w:rsid w:val="00055545"/>
    <w:rsid w:val="00055916"/>
    <w:rsid w:val="00057A10"/>
    <w:rsid w:val="00062CF3"/>
    <w:rsid w:val="00063F7D"/>
    <w:rsid w:val="0006471C"/>
    <w:rsid w:val="00066429"/>
    <w:rsid w:val="00072232"/>
    <w:rsid w:val="0007707B"/>
    <w:rsid w:val="00080D9B"/>
    <w:rsid w:val="0008378D"/>
    <w:rsid w:val="000856C2"/>
    <w:rsid w:val="000858EF"/>
    <w:rsid w:val="000948AE"/>
    <w:rsid w:val="00096B34"/>
    <w:rsid w:val="00096DDF"/>
    <w:rsid w:val="000A0D49"/>
    <w:rsid w:val="000A2128"/>
    <w:rsid w:val="000A2ACB"/>
    <w:rsid w:val="000A732B"/>
    <w:rsid w:val="000B1287"/>
    <w:rsid w:val="000B1ED4"/>
    <w:rsid w:val="000B3E74"/>
    <w:rsid w:val="000B457B"/>
    <w:rsid w:val="000B7C2E"/>
    <w:rsid w:val="000C17B2"/>
    <w:rsid w:val="000C46DA"/>
    <w:rsid w:val="000C6167"/>
    <w:rsid w:val="000D07B1"/>
    <w:rsid w:val="000D12FE"/>
    <w:rsid w:val="000D1945"/>
    <w:rsid w:val="000D5863"/>
    <w:rsid w:val="000D5D9D"/>
    <w:rsid w:val="000D7322"/>
    <w:rsid w:val="000E1099"/>
    <w:rsid w:val="000E47C0"/>
    <w:rsid w:val="000E4EB7"/>
    <w:rsid w:val="000F137A"/>
    <w:rsid w:val="000F151B"/>
    <w:rsid w:val="000F188C"/>
    <w:rsid w:val="000F29BF"/>
    <w:rsid w:val="000F2DC9"/>
    <w:rsid w:val="000F42FF"/>
    <w:rsid w:val="000F58F7"/>
    <w:rsid w:val="0010005B"/>
    <w:rsid w:val="0010623B"/>
    <w:rsid w:val="00107047"/>
    <w:rsid w:val="001070FF"/>
    <w:rsid w:val="00107711"/>
    <w:rsid w:val="00112181"/>
    <w:rsid w:val="00112C5B"/>
    <w:rsid w:val="00114CCC"/>
    <w:rsid w:val="001200B1"/>
    <w:rsid w:val="00121E72"/>
    <w:rsid w:val="00124B12"/>
    <w:rsid w:val="00124BE8"/>
    <w:rsid w:val="00125F5F"/>
    <w:rsid w:val="001278B6"/>
    <w:rsid w:val="00130EEB"/>
    <w:rsid w:val="00132BB1"/>
    <w:rsid w:val="00132F5F"/>
    <w:rsid w:val="00135256"/>
    <w:rsid w:val="00135634"/>
    <w:rsid w:val="0014087D"/>
    <w:rsid w:val="00142D5E"/>
    <w:rsid w:val="001452E0"/>
    <w:rsid w:val="001456E4"/>
    <w:rsid w:val="0015049F"/>
    <w:rsid w:val="00151CEF"/>
    <w:rsid w:val="00151E28"/>
    <w:rsid w:val="0015219C"/>
    <w:rsid w:val="00152B52"/>
    <w:rsid w:val="001549B2"/>
    <w:rsid w:val="00155C2B"/>
    <w:rsid w:val="00157F0E"/>
    <w:rsid w:val="001614DE"/>
    <w:rsid w:val="0016205A"/>
    <w:rsid w:val="00172270"/>
    <w:rsid w:val="00174A62"/>
    <w:rsid w:val="00181372"/>
    <w:rsid w:val="0018174E"/>
    <w:rsid w:val="001824D6"/>
    <w:rsid w:val="00187006"/>
    <w:rsid w:val="0019065C"/>
    <w:rsid w:val="0019488C"/>
    <w:rsid w:val="00194C83"/>
    <w:rsid w:val="001A119E"/>
    <w:rsid w:val="001A21DF"/>
    <w:rsid w:val="001A2DB3"/>
    <w:rsid w:val="001A2E7A"/>
    <w:rsid w:val="001B2867"/>
    <w:rsid w:val="001B422B"/>
    <w:rsid w:val="001B46DD"/>
    <w:rsid w:val="001B4E87"/>
    <w:rsid w:val="001B7F62"/>
    <w:rsid w:val="001C2B0D"/>
    <w:rsid w:val="001C4F73"/>
    <w:rsid w:val="001C610D"/>
    <w:rsid w:val="001C6331"/>
    <w:rsid w:val="001C6C00"/>
    <w:rsid w:val="001D0EDB"/>
    <w:rsid w:val="001D129C"/>
    <w:rsid w:val="001D4241"/>
    <w:rsid w:val="001D5BA9"/>
    <w:rsid w:val="001D6036"/>
    <w:rsid w:val="001E3D02"/>
    <w:rsid w:val="001E45E6"/>
    <w:rsid w:val="001E6F11"/>
    <w:rsid w:val="001F0151"/>
    <w:rsid w:val="001F102D"/>
    <w:rsid w:val="001F14D7"/>
    <w:rsid w:val="001F24AC"/>
    <w:rsid w:val="001F2EA8"/>
    <w:rsid w:val="001F33CB"/>
    <w:rsid w:val="001F4C77"/>
    <w:rsid w:val="001F6B26"/>
    <w:rsid w:val="00200AA8"/>
    <w:rsid w:val="00203B7B"/>
    <w:rsid w:val="00210FA7"/>
    <w:rsid w:val="00211CFA"/>
    <w:rsid w:val="002153E2"/>
    <w:rsid w:val="00217550"/>
    <w:rsid w:val="002226DF"/>
    <w:rsid w:val="00223BA9"/>
    <w:rsid w:val="00226014"/>
    <w:rsid w:val="00227A2B"/>
    <w:rsid w:val="00230006"/>
    <w:rsid w:val="002307D7"/>
    <w:rsid w:val="002314FB"/>
    <w:rsid w:val="00233A00"/>
    <w:rsid w:val="00233A66"/>
    <w:rsid w:val="00234647"/>
    <w:rsid w:val="0023466D"/>
    <w:rsid w:val="00234E73"/>
    <w:rsid w:val="002415BD"/>
    <w:rsid w:val="00242820"/>
    <w:rsid w:val="002429E7"/>
    <w:rsid w:val="00245744"/>
    <w:rsid w:val="002550D6"/>
    <w:rsid w:val="00260360"/>
    <w:rsid w:val="00261C1B"/>
    <w:rsid w:val="002660D7"/>
    <w:rsid w:val="00266AA2"/>
    <w:rsid w:val="0026702F"/>
    <w:rsid w:val="002708F5"/>
    <w:rsid w:val="00270FE4"/>
    <w:rsid w:val="0027130B"/>
    <w:rsid w:val="00272D32"/>
    <w:rsid w:val="00273C0C"/>
    <w:rsid w:val="0027519E"/>
    <w:rsid w:val="00280261"/>
    <w:rsid w:val="00285177"/>
    <w:rsid w:val="00287D5A"/>
    <w:rsid w:val="00290F4B"/>
    <w:rsid w:val="00291A58"/>
    <w:rsid w:val="00292553"/>
    <w:rsid w:val="00292808"/>
    <w:rsid w:val="002A1249"/>
    <w:rsid w:val="002A3C67"/>
    <w:rsid w:val="002A59F8"/>
    <w:rsid w:val="002A687E"/>
    <w:rsid w:val="002B168B"/>
    <w:rsid w:val="002B1E50"/>
    <w:rsid w:val="002B2D69"/>
    <w:rsid w:val="002B4DD5"/>
    <w:rsid w:val="002C143E"/>
    <w:rsid w:val="002C24DB"/>
    <w:rsid w:val="002C5E3D"/>
    <w:rsid w:val="002C634E"/>
    <w:rsid w:val="002D181A"/>
    <w:rsid w:val="002D23CF"/>
    <w:rsid w:val="002D26AA"/>
    <w:rsid w:val="002D3C6B"/>
    <w:rsid w:val="002D5E43"/>
    <w:rsid w:val="002D6D23"/>
    <w:rsid w:val="002D7C9D"/>
    <w:rsid w:val="002E1451"/>
    <w:rsid w:val="002E22C9"/>
    <w:rsid w:val="002E2B24"/>
    <w:rsid w:val="002E3338"/>
    <w:rsid w:val="002E34F0"/>
    <w:rsid w:val="002E360A"/>
    <w:rsid w:val="002E3B80"/>
    <w:rsid w:val="002E3D6C"/>
    <w:rsid w:val="002E404D"/>
    <w:rsid w:val="002E4542"/>
    <w:rsid w:val="002E5E38"/>
    <w:rsid w:val="002E6109"/>
    <w:rsid w:val="002E6165"/>
    <w:rsid w:val="002E65AB"/>
    <w:rsid w:val="002E711E"/>
    <w:rsid w:val="002F0E2D"/>
    <w:rsid w:val="002F334A"/>
    <w:rsid w:val="002F34B1"/>
    <w:rsid w:val="002F519A"/>
    <w:rsid w:val="002F6F5C"/>
    <w:rsid w:val="00300FC3"/>
    <w:rsid w:val="003014F3"/>
    <w:rsid w:val="003052C6"/>
    <w:rsid w:val="003055BD"/>
    <w:rsid w:val="00305848"/>
    <w:rsid w:val="003069BA"/>
    <w:rsid w:val="003073E3"/>
    <w:rsid w:val="0031086E"/>
    <w:rsid w:val="00311CC2"/>
    <w:rsid w:val="00313467"/>
    <w:rsid w:val="003151C2"/>
    <w:rsid w:val="00316D1F"/>
    <w:rsid w:val="00320413"/>
    <w:rsid w:val="00320600"/>
    <w:rsid w:val="00320F12"/>
    <w:rsid w:val="00321FE7"/>
    <w:rsid w:val="0032336C"/>
    <w:rsid w:val="00325CC7"/>
    <w:rsid w:val="00326639"/>
    <w:rsid w:val="00327B22"/>
    <w:rsid w:val="003302A0"/>
    <w:rsid w:val="00333147"/>
    <w:rsid w:val="00340E97"/>
    <w:rsid w:val="003431EB"/>
    <w:rsid w:val="00346D45"/>
    <w:rsid w:val="003502CD"/>
    <w:rsid w:val="0035061E"/>
    <w:rsid w:val="00353510"/>
    <w:rsid w:val="00353691"/>
    <w:rsid w:val="0035527D"/>
    <w:rsid w:val="00355DF4"/>
    <w:rsid w:val="00355FDB"/>
    <w:rsid w:val="00356ADD"/>
    <w:rsid w:val="00363A46"/>
    <w:rsid w:val="003640DB"/>
    <w:rsid w:val="00373073"/>
    <w:rsid w:val="003755FF"/>
    <w:rsid w:val="003762C1"/>
    <w:rsid w:val="00376635"/>
    <w:rsid w:val="00376F91"/>
    <w:rsid w:val="00380108"/>
    <w:rsid w:val="00381328"/>
    <w:rsid w:val="00381B6D"/>
    <w:rsid w:val="003856E9"/>
    <w:rsid w:val="0038652D"/>
    <w:rsid w:val="003900FF"/>
    <w:rsid w:val="003905E0"/>
    <w:rsid w:val="00391638"/>
    <w:rsid w:val="00395C85"/>
    <w:rsid w:val="003963FF"/>
    <w:rsid w:val="0039643B"/>
    <w:rsid w:val="003A0E03"/>
    <w:rsid w:val="003A1030"/>
    <w:rsid w:val="003A1D94"/>
    <w:rsid w:val="003A1EB5"/>
    <w:rsid w:val="003A211E"/>
    <w:rsid w:val="003A3D65"/>
    <w:rsid w:val="003A4EE1"/>
    <w:rsid w:val="003A53C2"/>
    <w:rsid w:val="003B1446"/>
    <w:rsid w:val="003B35E6"/>
    <w:rsid w:val="003B685D"/>
    <w:rsid w:val="003B6D37"/>
    <w:rsid w:val="003B770E"/>
    <w:rsid w:val="003C1A35"/>
    <w:rsid w:val="003C3B04"/>
    <w:rsid w:val="003C6BE6"/>
    <w:rsid w:val="003D3039"/>
    <w:rsid w:val="003D4693"/>
    <w:rsid w:val="003D5508"/>
    <w:rsid w:val="003D5AE9"/>
    <w:rsid w:val="003D6E58"/>
    <w:rsid w:val="003D7CAC"/>
    <w:rsid w:val="003E0F19"/>
    <w:rsid w:val="003E26DF"/>
    <w:rsid w:val="003E2DA6"/>
    <w:rsid w:val="003E3809"/>
    <w:rsid w:val="003F2923"/>
    <w:rsid w:val="003F2CA5"/>
    <w:rsid w:val="003F59F5"/>
    <w:rsid w:val="003F682C"/>
    <w:rsid w:val="003F7125"/>
    <w:rsid w:val="00401313"/>
    <w:rsid w:val="00401784"/>
    <w:rsid w:val="00401B85"/>
    <w:rsid w:val="00402A01"/>
    <w:rsid w:val="0040383D"/>
    <w:rsid w:val="00405928"/>
    <w:rsid w:val="00405D41"/>
    <w:rsid w:val="00411B22"/>
    <w:rsid w:val="00412043"/>
    <w:rsid w:val="0041692D"/>
    <w:rsid w:val="004204F1"/>
    <w:rsid w:val="004235DE"/>
    <w:rsid w:val="00424FB4"/>
    <w:rsid w:val="0042503D"/>
    <w:rsid w:val="0042693E"/>
    <w:rsid w:val="00426F62"/>
    <w:rsid w:val="00431531"/>
    <w:rsid w:val="00431F0A"/>
    <w:rsid w:val="00433BF3"/>
    <w:rsid w:val="0043421B"/>
    <w:rsid w:val="004359E9"/>
    <w:rsid w:val="00436FCC"/>
    <w:rsid w:val="00437421"/>
    <w:rsid w:val="0044192F"/>
    <w:rsid w:val="0044279C"/>
    <w:rsid w:val="00443189"/>
    <w:rsid w:val="0044452A"/>
    <w:rsid w:val="00446191"/>
    <w:rsid w:val="00450B0D"/>
    <w:rsid w:val="004553BA"/>
    <w:rsid w:val="00457AC8"/>
    <w:rsid w:val="00460B44"/>
    <w:rsid w:val="00460E54"/>
    <w:rsid w:val="00461A36"/>
    <w:rsid w:val="00461D04"/>
    <w:rsid w:val="0046335E"/>
    <w:rsid w:val="00465E66"/>
    <w:rsid w:val="0046626B"/>
    <w:rsid w:val="00467E6D"/>
    <w:rsid w:val="00474E80"/>
    <w:rsid w:val="004844E8"/>
    <w:rsid w:val="0049030F"/>
    <w:rsid w:val="004934D9"/>
    <w:rsid w:val="00496AA2"/>
    <w:rsid w:val="00497945"/>
    <w:rsid w:val="004A1698"/>
    <w:rsid w:val="004A44DC"/>
    <w:rsid w:val="004A453A"/>
    <w:rsid w:val="004A50DA"/>
    <w:rsid w:val="004A51BD"/>
    <w:rsid w:val="004A6747"/>
    <w:rsid w:val="004B07A3"/>
    <w:rsid w:val="004B65D6"/>
    <w:rsid w:val="004C095C"/>
    <w:rsid w:val="004C1709"/>
    <w:rsid w:val="004C21DC"/>
    <w:rsid w:val="004C65D6"/>
    <w:rsid w:val="004C7534"/>
    <w:rsid w:val="004D00D1"/>
    <w:rsid w:val="004D1C44"/>
    <w:rsid w:val="004D29B3"/>
    <w:rsid w:val="004D659B"/>
    <w:rsid w:val="004D65E5"/>
    <w:rsid w:val="004D6ED0"/>
    <w:rsid w:val="004E0BBA"/>
    <w:rsid w:val="004F0BEE"/>
    <w:rsid w:val="004F17F4"/>
    <w:rsid w:val="004F2E2F"/>
    <w:rsid w:val="004F3481"/>
    <w:rsid w:val="004F3D10"/>
    <w:rsid w:val="004F5979"/>
    <w:rsid w:val="004F5E06"/>
    <w:rsid w:val="004F7D77"/>
    <w:rsid w:val="0050178B"/>
    <w:rsid w:val="0050568F"/>
    <w:rsid w:val="00506A0F"/>
    <w:rsid w:val="00511D18"/>
    <w:rsid w:val="00517FBE"/>
    <w:rsid w:val="00520C33"/>
    <w:rsid w:val="005231B9"/>
    <w:rsid w:val="00530804"/>
    <w:rsid w:val="005308B5"/>
    <w:rsid w:val="005373AE"/>
    <w:rsid w:val="00540AF1"/>
    <w:rsid w:val="005416E6"/>
    <w:rsid w:val="00541BA2"/>
    <w:rsid w:val="00542A29"/>
    <w:rsid w:val="005445CF"/>
    <w:rsid w:val="005469B1"/>
    <w:rsid w:val="00556CD7"/>
    <w:rsid w:val="00560173"/>
    <w:rsid w:val="005602A3"/>
    <w:rsid w:val="00560EAD"/>
    <w:rsid w:val="00565BE7"/>
    <w:rsid w:val="005665F4"/>
    <w:rsid w:val="00566E89"/>
    <w:rsid w:val="005676BE"/>
    <w:rsid w:val="00567A2D"/>
    <w:rsid w:val="00567A7C"/>
    <w:rsid w:val="005701C2"/>
    <w:rsid w:val="00572B53"/>
    <w:rsid w:val="00576FF5"/>
    <w:rsid w:val="0058154C"/>
    <w:rsid w:val="00583FAE"/>
    <w:rsid w:val="0058435B"/>
    <w:rsid w:val="00585AA6"/>
    <w:rsid w:val="00591900"/>
    <w:rsid w:val="00591E79"/>
    <w:rsid w:val="005942A4"/>
    <w:rsid w:val="005942BA"/>
    <w:rsid w:val="005958CB"/>
    <w:rsid w:val="005A19A1"/>
    <w:rsid w:val="005A1CE1"/>
    <w:rsid w:val="005A61E7"/>
    <w:rsid w:val="005B07A0"/>
    <w:rsid w:val="005B1700"/>
    <w:rsid w:val="005B2795"/>
    <w:rsid w:val="005C193A"/>
    <w:rsid w:val="005C1A32"/>
    <w:rsid w:val="005C1A3E"/>
    <w:rsid w:val="005C1CF7"/>
    <w:rsid w:val="005C459D"/>
    <w:rsid w:val="005C4A3F"/>
    <w:rsid w:val="005C7660"/>
    <w:rsid w:val="005D01A7"/>
    <w:rsid w:val="005D2060"/>
    <w:rsid w:val="005D20BE"/>
    <w:rsid w:val="005D24E3"/>
    <w:rsid w:val="005D2AA1"/>
    <w:rsid w:val="005D2E31"/>
    <w:rsid w:val="005D7A86"/>
    <w:rsid w:val="005E437E"/>
    <w:rsid w:val="005E48DB"/>
    <w:rsid w:val="005E496A"/>
    <w:rsid w:val="005E575D"/>
    <w:rsid w:val="005E5A90"/>
    <w:rsid w:val="005E6E72"/>
    <w:rsid w:val="005E74FD"/>
    <w:rsid w:val="005F0111"/>
    <w:rsid w:val="005F218F"/>
    <w:rsid w:val="005F531A"/>
    <w:rsid w:val="005F5EA6"/>
    <w:rsid w:val="005F7266"/>
    <w:rsid w:val="00602F4D"/>
    <w:rsid w:val="00607705"/>
    <w:rsid w:val="00610BE8"/>
    <w:rsid w:val="00612073"/>
    <w:rsid w:val="00612EAC"/>
    <w:rsid w:val="00612EF4"/>
    <w:rsid w:val="00614ADB"/>
    <w:rsid w:val="00620327"/>
    <w:rsid w:val="006238CE"/>
    <w:rsid w:val="00623AF1"/>
    <w:rsid w:val="00626A15"/>
    <w:rsid w:val="006276CA"/>
    <w:rsid w:val="00632243"/>
    <w:rsid w:val="00633C95"/>
    <w:rsid w:val="00634B6C"/>
    <w:rsid w:val="00637B50"/>
    <w:rsid w:val="006422C6"/>
    <w:rsid w:val="00644479"/>
    <w:rsid w:val="00645358"/>
    <w:rsid w:val="00650A59"/>
    <w:rsid w:val="00656566"/>
    <w:rsid w:val="0066109F"/>
    <w:rsid w:val="00662B25"/>
    <w:rsid w:val="00664E61"/>
    <w:rsid w:val="006679F7"/>
    <w:rsid w:val="0067363E"/>
    <w:rsid w:val="0067364F"/>
    <w:rsid w:val="00674558"/>
    <w:rsid w:val="00674876"/>
    <w:rsid w:val="00674F88"/>
    <w:rsid w:val="00682410"/>
    <w:rsid w:val="006839FD"/>
    <w:rsid w:val="00683FA4"/>
    <w:rsid w:val="006863F1"/>
    <w:rsid w:val="0068646A"/>
    <w:rsid w:val="00687144"/>
    <w:rsid w:val="00687A0D"/>
    <w:rsid w:val="00692297"/>
    <w:rsid w:val="00695F63"/>
    <w:rsid w:val="00697AF1"/>
    <w:rsid w:val="00697BD0"/>
    <w:rsid w:val="006A0A6D"/>
    <w:rsid w:val="006A1803"/>
    <w:rsid w:val="006A3F88"/>
    <w:rsid w:val="006A40A0"/>
    <w:rsid w:val="006A6D79"/>
    <w:rsid w:val="006A7840"/>
    <w:rsid w:val="006B33B5"/>
    <w:rsid w:val="006B3906"/>
    <w:rsid w:val="006B68AD"/>
    <w:rsid w:val="006C0899"/>
    <w:rsid w:val="006C20CE"/>
    <w:rsid w:val="006C381B"/>
    <w:rsid w:val="006C4353"/>
    <w:rsid w:val="006D0785"/>
    <w:rsid w:val="006D3E6D"/>
    <w:rsid w:val="006D437A"/>
    <w:rsid w:val="006D548E"/>
    <w:rsid w:val="006E0E0F"/>
    <w:rsid w:val="006E16F9"/>
    <w:rsid w:val="006E291A"/>
    <w:rsid w:val="006E3DE6"/>
    <w:rsid w:val="006E470D"/>
    <w:rsid w:val="006E5ABF"/>
    <w:rsid w:val="006E6C36"/>
    <w:rsid w:val="006E7017"/>
    <w:rsid w:val="006E7791"/>
    <w:rsid w:val="006F0DCD"/>
    <w:rsid w:val="006F3E6C"/>
    <w:rsid w:val="006F4910"/>
    <w:rsid w:val="006F51E4"/>
    <w:rsid w:val="00700E97"/>
    <w:rsid w:val="00702160"/>
    <w:rsid w:val="00704FDD"/>
    <w:rsid w:val="00712865"/>
    <w:rsid w:val="00724908"/>
    <w:rsid w:val="00725D25"/>
    <w:rsid w:val="00725F50"/>
    <w:rsid w:val="00726CC7"/>
    <w:rsid w:val="00731BFF"/>
    <w:rsid w:val="00737313"/>
    <w:rsid w:val="00743CE8"/>
    <w:rsid w:val="00746743"/>
    <w:rsid w:val="00751570"/>
    <w:rsid w:val="00753355"/>
    <w:rsid w:val="00753C37"/>
    <w:rsid w:val="007555C0"/>
    <w:rsid w:val="007562E1"/>
    <w:rsid w:val="0075757E"/>
    <w:rsid w:val="00757EED"/>
    <w:rsid w:val="00761C7E"/>
    <w:rsid w:val="00762631"/>
    <w:rsid w:val="00764C25"/>
    <w:rsid w:val="0076601F"/>
    <w:rsid w:val="00766A51"/>
    <w:rsid w:val="0077287C"/>
    <w:rsid w:val="00774165"/>
    <w:rsid w:val="00774B08"/>
    <w:rsid w:val="00774D24"/>
    <w:rsid w:val="0077743C"/>
    <w:rsid w:val="007774EF"/>
    <w:rsid w:val="00780553"/>
    <w:rsid w:val="007815F9"/>
    <w:rsid w:val="007820B7"/>
    <w:rsid w:val="007850D6"/>
    <w:rsid w:val="0078575B"/>
    <w:rsid w:val="0079128F"/>
    <w:rsid w:val="00791958"/>
    <w:rsid w:val="0079403B"/>
    <w:rsid w:val="00795266"/>
    <w:rsid w:val="00795EED"/>
    <w:rsid w:val="00796722"/>
    <w:rsid w:val="00796E10"/>
    <w:rsid w:val="007978DF"/>
    <w:rsid w:val="007A0641"/>
    <w:rsid w:val="007A2A2F"/>
    <w:rsid w:val="007A3693"/>
    <w:rsid w:val="007A513B"/>
    <w:rsid w:val="007A53A7"/>
    <w:rsid w:val="007B2959"/>
    <w:rsid w:val="007B3B57"/>
    <w:rsid w:val="007B46B8"/>
    <w:rsid w:val="007B5554"/>
    <w:rsid w:val="007C14B6"/>
    <w:rsid w:val="007C200F"/>
    <w:rsid w:val="007C2DD8"/>
    <w:rsid w:val="007D3CCA"/>
    <w:rsid w:val="007D4CDA"/>
    <w:rsid w:val="007D56FB"/>
    <w:rsid w:val="007E00A8"/>
    <w:rsid w:val="007E02F2"/>
    <w:rsid w:val="007E16F9"/>
    <w:rsid w:val="007E7A11"/>
    <w:rsid w:val="007F03F9"/>
    <w:rsid w:val="007F30F3"/>
    <w:rsid w:val="007F3CB9"/>
    <w:rsid w:val="007F7DB0"/>
    <w:rsid w:val="008002C1"/>
    <w:rsid w:val="0080054C"/>
    <w:rsid w:val="00801D41"/>
    <w:rsid w:val="0080493B"/>
    <w:rsid w:val="00807115"/>
    <w:rsid w:val="0080789B"/>
    <w:rsid w:val="00810A48"/>
    <w:rsid w:val="00811AA8"/>
    <w:rsid w:val="00813BA6"/>
    <w:rsid w:val="0081454A"/>
    <w:rsid w:val="0081679A"/>
    <w:rsid w:val="00817330"/>
    <w:rsid w:val="0082091E"/>
    <w:rsid w:val="00821EB7"/>
    <w:rsid w:val="008224B4"/>
    <w:rsid w:val="008262FD"/>
    <w:rsid w:val="0082635C"/>
    <w:rsid w:val="00826C70"/>
    <w:rsid w:val="00827751"/>
    <w:rsid w:val="00827EAC"/>
    <w:rsid w:val="0083142E"/>
    <w:rsid w:val="0083155F"/>
    <w:rsid w:val="008323EB"/>
    <w:rsid w:val="008363C7"/>
    <w:rsid w:val="00836808"/>
    <w:rsid w:val="008372A4"/>
    <w:rsid w:val="00837806"/>
    <w:rsid w:val="00840AFD"/>
    <w:rsid w:val="008424EB"/>
    <w:rsid w:val="00843A4F"/>
    <w:rsid w:val="00846978"/>
    <w:rsid w:val="00846D31"/>
    <w:rsid w:val="00846F01"/>
    <w:rsid w:val="00852335"/>
    <w:rsid w:val="0085491E"/>
    <w:rsid w:val="00855152"/>
    <w:rsid w:val="00856E02"/>
    <w:rsid w:val="008575E7"/>
    <w:rsid w:val="00861DA0"/>
    <w:rsid w:val="0086224A"/>
    <w:rsid w:val="008718A8"/>
    <w:rsid w:val="00871A81"/>
    <w:rsid w:val="00872D4B"/>
    <w:rsid w:val="00874DF3"/>
    <w:rsid w:val="00880669"/>
    <w:rsid w:val="0088127B"/>
    <w:rsid w:val="0088400A"/>
    <w:rsid w:val="00884C43"/>
    <w:rsid w:val="00887107"/>
    <w:rsid w:val="00890205"/>
    <w:rsid w:val="00890F2D"/>
    <w:rsid w:val="0089166B"/>
    <w:rsid w:val="00892380"/>
    <w:rsid w:val="00893DDE"/>
    <w:rsid w:val="0089515D"/>
    <w:rsid w:val="00895C90"/>
    <w:rsid w:val="0089742A"/>
    <w:rsid w:val="008A1300"/>
    <w:rsid w:val="008A2170"/>
    <w:rsid w:val="008A36CF"/>
    <w:rsid w:val="008A591B"/>
    <w:rsid w:val="008A61C2"/>
    <w:rsid w:val="008A7157"/>
    <w:rsid w:val="008A7CD6"/>
    <w:rsid w:val="008B2275"/>
    <w:rsid w:val="008B25DA"/>
    <w:rsid w:val="008B395D"/>
    <w:rsid w:val="008B5317"/>
    <w:rsid w:val="008B696B"/>
    <w:rsid w:val="008B75DD"/>
    <w:rsid w:val="008B7B83"/>
    <w:rsid w:val="008C0F0C"/>
    <w:rsid w:val="008C10BA"/>
    <w:rsid w:val="008C1F20"/>
    <w:rsid w:val="008C49C2"/>
    <w:rsid w:val="008D00F7"/>
    <w:rsid w:val="008D0714"/>
    <w:rsid w:val="008D078C"/>
    <w:rsid w:val="008D40C5"/>
    <w:rsid w:val="008E0C79"/>
    <w:rsid w:val="008E1676"/>
    <w:rsid w:val="008E1727"/>
    <w:rsid w:val="008E262F"/>
    <w:rsid w:val="008E4619"/>
    <w:rsid w:val="008F057C"/>
    <w:rsid w:val="008F18B6"/>
    <w:rsid w:val="008F3830"/>
    <w:rsid w:val="008F398E"/>
    <w:rsid w:val="008F41E7"/>
    <w:rsid w:val="008F6C92"/>
    <w:rsid w:val="008F7D04"/>
    <w:rsid w:val="00901837"/>
    <w:rsid w:val="009018E1"/>
    <w:rsid w:val="00902190"/>
    <w:rsid w:val="00903350"/>
    <w:rsid w:val="009040E0"/>
    <w:rsid w:val="00904116"/>
    <w:rsid w:val="00905078"/>
    <w:rsid w:val="009072D0"/>
    <w:rsid w:val="009078C8"/>
    <w:rsid w:val="00910CC5"/>
    <w:rsid w:val="009151E2"/>
    <w:rsid w:val="00916D27"/>
    <w:rsid w:val="0092016E"/>
    <w:rsid w:val="0092373E"/>
    <w:rsid w:val="00924D45"/>
    <w:rsid w:val="0093189F"/>
    <w:rsid w:val="00935661"/>
    <w:rsid w:val="00941D20"/>
    <w:rsid w:val="00941F5C"/>
    <w:rsid w:val="009420B3"/>
    <w:rsid w:val="009422E4"/>
    <w:rsid w:val="00942E8D"/>
    <w:rsid w:val="00953355"/>
    <w:rsid w:val="00953C8E"/>
    <w:rsid w:val="00955B17"/>
    <w:rsid w:val="00967C7D"/>
    <w:rsid w:val="0097202D"/>
    <w:rsid w:val="009729A8"/>
    <w:rsid w:val="0097383D"/>
    <w:rsid w:val="00974729"/>
    <w:rsid w:val="009754BA"/>
    <w:rsid w:val="0097775F"/>
    <w:rsid w:val="00983B88"/>
    <w:rsid w:val="00987C5C"/>
    <w:rsid w:val="009900E0"/>
    <w:rsid w:val="00990DA4"/>
    <w:rsid w:val="0099125A"/>
    <w:rsid w:val="00991D89"/>
    <w:rsid w:val="00994013"/>
    <w:rsid w:val="009948E1"/>
    <w:rsid w:val="009963B6"/>
    <w:rsid w:val="00997B61"/>
    <w:rsid w:val="009A1BE1"/>
    <w:rsid w:val="009A1C5E"/>
    <w:rsid w:val="009A32A4"/>
    <w:rsid w:val="009A5147"/>
    <w:rsid w:val="009A5E88"/>
    <w:rsid w:val="009A5F48"/>
    <w:rsid w:val="009B4E88"/>
    <w:rsid w:val="009B4F52"/>
    <w:rsid w:val="009B7027"/>
    <w:rsid w:val="009B7043"/>
    <w:rsid w:val="009C0879"/>
    <w:rsid w:val="009C2EAA"/>
    <w:rsid w:val="009C3345"/>
    <w:rsid w:val="009C46E7"/>
    <w:rsid w:val="009C5D5E"/>
    <w:rsid w:val="009C6A27"/>
    <w:rsid w:val="009D5ACF"/>
    <w:rsid w:val="009D7531"/>
    <w:rsid w:val="009E0199"/>
    <w:rsid w:val="009E0986"/>
    <w:rsid w:val="009E3332"/>
    <w:rsid w:val="009E37B7"/>
    <w:rsid w:val="009E380E"/>
    <w:rsid w:val="009F06C7"/>
    <w:rsid w:val="009F097E"/>
    <w:rsid w:val="009F0A03"/>
    <w:rsid w:val="009F31AE"/>
    <w:rsid w:val="009F39C5"/>
    <w:rsid w:val="009F41C4"/>
    <w:rsid w:val="00A0016A"/>
    <w:rsid w:val="00A01C57"/>
    <w:rsid w:val="00A031F4"/>
    <w:rsid w:val="00A06DE1"/>
    <w:rsid w:val="00A07131"/>
    <w:rsid w:val="00A07E09"/>
    <w:rsid w:val="00A1185F"/>
    <w:rsid w:val="00A11A1D"/>
    <w:rsid w:val="00A12088"/>
    <w:rsid w:val="00A12FB3"/>
    <w:rsid w:val="00A13E0C"/>
    <w:rsid w:val="00A15D1D"/>
    <w:rsid w:val="00A17478"/>
    <w:rsid w:val="00A1751E"/>
    <w:rsid w:val="00A17E6C"/>
    <w:rsid w:val="00A23473"/>
    <w:rsid w:val="00A27BAF"/>
    <w:rsid w:val="00A37AEA"/>
    <w:rsid w:val="00A407A7"/>
    <w:rsid w:val="00A42EA4"/>
    <w:rsid w:val="00A462D1"/>
    <w:rsid w:val="00A46312"/>
    <w:rsid w:val="00A464EF"/>
    <w:rsid w:val="00A47816"/>
    <w:rsid w:val="00A47FEE"/>
    <w:rsid w:val="00A50A59"/>
    <w:rsid w:val="00A610AE"/>
    <w:rsid w:val="00A61C2E"/>
    <w:rsid w:val="00A64D04"/>
    <w:rsid w:val="00A66389"/>
    <w:rsid w:val="00A66C0F"/>
    <w:rsid w:val="00A66F38"/>
    <w:rsid w:val="00A700DC"/>
    <w:rsid w:val="00A70890"/>
    <w:rsid w:val="00A72A19"/>
    <w:rsid w:val="00A73164"/>
    <w:rsid w:val="00A737C2"/>
    <w:rsid w:val="00A7435D"/>
    <w:rsid w:val="00A75452"/>
    <w:rsid w:val="00A76E5A"/>
    <w:rsid w:val="00A83CA9"/>
    <w:rsid w:val="00A843F8"/>
    <w:rsid w:val="00A8637A"/>
    <w:rsid w:val="00A9367A"/>
    <w:rsid w:val="00A9476F"/>
    <w:rsid w:val="00A97A51"/>
    <w:rsid w:val="00AA375D"/>
    <w:rsid w:val="00AA3D5E"/>
    <w:rsid w:val="00AA5842"/>
    <w:rsid w:val="00AA71DC"/>
    <w:rsid w:val="00AB177B"/>
    <w:rsid w:val="00AB2607"/>
    <w:rsid w:val="00AB2DAF"/>
    <w:rsid w:val="00AB3148"/>
    <w:rsid w:val="00AB3DDF"/>
    <w:rsid w:val="00AB515D"/>
    <w:rsid w:val="00AB5AB2"/>
    <w:rsid w:val="00AB5B93"/>
    <w:rsid w:val="00AB6BE4"/>
    <w:rsid w:val="00AC0ED2"/>
    <w:rsid w:val="00AC0FFA"/>
    <w:rsid w:val="00AC60D4"/>
    <w:rsid w:val="00AD3F84"/>
    <w:rsid w:val="00AE0D9C"/>
    <w:rsid w:val="00AE69E5"/>
    <w:rsid w:val="00AE7EA8"/>
    <w:rsid w:val="00AF003A"/>
    <w:rsid w:val="00AF0D4A"/>
    <w:rsid w:val="00AF1CBF"/>
    <w:rsid w:val="00AF31DD"/>
    <w:rsid w:val="00AF7B6B"/>
    <w:rsid w:val="00AF7F50"/>
    <w:rsid w:val="00B0026E"/>
    <w:rsid w:val="00B008A7"/>
    <w:rsid w:val="00B052B4"/>
    <w:rsid w:val="00B0664C"/>
    <w:rsid w:val="00B11CE3"/>
    <w:rsid w:val="00B14813"/>
    <w:rsid w:val="00B14E33"/>
    <w:rsid w:val="00B15823"/>
    <w:rsid w:val="00B16263"/>
    <w:rsid w:val="00B20BA8"/>
    <w:rsid w:val="00B2622D"/>
    <w:rsid w:val="00B27A79"/>
    <w:rsid w:val="00B35181"/>
    <w:rsid w:val="00B369EC"/>
    <w:rsid w:val="00B4117A"/>
    <w:rsid w:val="00B41245"/>
    <w:rsid w:val="00B41E3C"/>
    <w:rsid w:val="00B43472"/>
    <w:rsid w:val="00B4381A"/>
    <w:rsid w:val="00B45278"/>
    <w:rsid w:val="00B50022"/>
    <w:rsid w:val="00B50693"/>
    <w:rsid w:val="00B50851"/>
    <w:rsid w:val="00B51C78"/>
    <w:rsid w:val="00B54211"/>
    <w:rsid w:val="00B615B5"/>
    <w:rsid w:val="00B67B03"/>
    <w:rsid w:val="00B70DB9"/>
    <w:rsid w:val="00B745C1"/>
    <w:rsid w:val="00B7498B"/>
    <w:rsid w:val="00B7498E"/>
    <w:rsid w:val="00B771E6"/>
    <w:rsid w:val="00B77C13"/>
    <w:rsid w:val="00B8121E"/>
    <w:rsid w:val="00B816E7"/>
    <w:rsid w:val="00B86171"/>
    <w:rsid w:val="00B8752E"/>
    <w:rsid w:val="00B9141A"/>
    <w:rsid w:val="00B91F97"/>
    <w:rsid w:val="00B9319B"/>
    <w:rsid w:val="00B94277"/>
    <w:rsid w:val="00B96B4C"/>
    <w:rsid w:val="00BA79C1"/>
    <w:rsid w:val="00BB1347"/>
    <w:rsid w:val="00BB356F"/>
    <w:rsid w:val="00BB5E02"/>
    <w:rsid w:val="00BB6DCA"/>
    <w:rsid w:val="00BB7DD5"/>
    <w:rsid w:val="00BC12FB"/>
    <w:rsid w:val="00BC1407"/>
    <w:rsid w:val="00BC2ACE"/>
    <w:rsid w:val="00BC3F4B"/>
    <w:rsid w:val="00BC52E3"/>
    <w:rsid w:val="00BC5FAA"/>
    <w:rsid w:val="00BC68C7"/>
    <w:rsid w:val="00BC6D2C"/>
    <w:rsid w:val="00BD6223"/>
    <w:rsid w:val="00BE3384"/>
    <w:rsid w:val="00BE3B8E"/>
    <w:rsid w:val="00BE433E"/>
    <w:rsid w:val="00BE4686"/>
    <w:rsid w:val="00BE5712"/>
    <w:rsid w:val="00BE5AC1"/>
    <w:rsid w:val="00BE6302"/>
    <w:rsid w:val="00BE65FB"/>
    <w:rsid w:val="00BE6B6D"/>
    <w:rsid w:val="00BF2185"/>
    <w:rsid w:val="00BF2653"/>
    <w:rsid w:val="00BF26C6"/>
    <w:rsid w:val="00BF3141"/>
    <w:rsid w:val="00BF469C"/>
    <w:rsid w:val="00BF6C2D"/>
    <w:rsid w:val="00C0182D"/>
    <w:rsid w:val="00C03C79"/>
    <w:rsid w:val="00C129E7"/>
    <w:rsid w:val="00C1457E"/>
    <w:rsid w:val="00C14A6E"/>
    <w:rsid w:val="00C15923"/>
    <w:rsid w:val="00C16A6D"/>
    <w:rsid w:val="00C17ABD"/>
    <w:rsid w:val="00C209F8"/>
    <w:rsid w:val="00C222B5"/>
    <w:rsid w:val="00C241B8"/>
    <w:rsid w:val="00C247CE"/>
    <w:rsid w:val="00C253CA"/>
    <w:rsid w:val="00C31AFF"/>
    <w:rsid w:val="00C339B6"/>
    <w:rsid w:val="00C33C74"/>
    <w:rsid w:val="00C33EF2"/>
    <w:rsid w:val="00C34CBC"/>
    <w:rsid w:val="00C35B3A"/>
    <w:rsid w:val="00C40278"/>
    <w:rsid w:val="00C4028D"/>
    <w:rsid w:val="00C46ECE"/>
    <w:rsid w:val="00C4780B"/>
    <w:rsid w:val="00C533A9"/>
    <w:rsid w:val="00C533B7"/>
    <w:rsid w:val="00C5361E"/>
    <w:rsid w:val="00C541AC"/>
    <w:rsid w:val="00C57D83"/>
    <w:rsid w:val="00C61B16"/>
    <w:rsid w:val="00C632D7"/>
    <w:rsid w:val="00C6339A"/>
    <w:rsid w:val="00C7132A"/>
    <w:rsid w:val="00C729A3"/>
    <w:rsid w:val="00C74457"/>
    <w:rsid w:val="00C76C6F"/>
    <w:rsid w:val="00C849C1"/>
    <w:rsid w:val="00C87DEA"/>
    <w:rsid w:val="00C9313B"/>
    <w:rsid w:val="00C937E6"/>
    <w:rsid w:val="00C9538B"/>
    <w:rsid w:val="00CA2B8C"/>
    <w:rsid w:val="00CB0076"/>
    <w:rsid w:val="00CB2038"/>
    <w:rsid w:val="00CB2E6C"/>
    <w:rsid w:val="00CB3E26"/>
    <w:rsid w:val="00CB6555"/>
    <w:rsid w:val="00CB6710"/>
    <w:rsid w:val="00CC101F"/>
    <w:rsid w:val="00CC1F79"/>
    <w:rsid w:val="00CC4883"/>
    <w:rsid w:val="00CD0681"/>
    <w:rsid w:val="00CD23A8"/>
    <w:rsid w:val="00CD754B"/>
    <w:rsid w:val="00CE077F"/>
    <w:rsid w:val="00CE3E26"/>
    <w:rsid w:val="00CE45E6"/>
    <w:rsid w:val="00CE6A69"/>
    <w:rsid w:val="00CE7B39"/>
    <w:rsid w:val="00CF2739"/>
    <w:rsid w:val="00CF2C13"/>
    <w:rsid w:val="00CF2EE7"/>
    <w:rsid w:val="00CF3A6F"/>
    <w:rsid w:val="00CF47A9"/>
    <w:rsid w:val="00CF5452"/>
    <w:rsid w:val="00D00124"/>
    <w:rsid w:val="00D01FCA"/>
    <w:rsid w:val="00D051EA"/>
    <w:rsid w:val="00D13517"/>
    <w:rsid w:val="00D13829"/>
    <w:rsid w:val="00D15794"/>
    <w:rsid w:val="00D165F8"/>
    <w:rsid w:val="00D16C70"/>
    <w:rsid w:val="00D224D3"/>
    <w:rsid w:val="00D228F1"/>
    <w:rsid w:val="00D27896"/>
    <w:rsid w:val="00D31028"/>
    <w:rsid w:val="00D31075"/>
    <w:rsid w:val="00D31E3B"/>
    <w:rsid w:val="00D400F1"/>
    <w:rsid w:val="00D406B9"/>
    <w:rsid w:val="00D425BD"/>
    <w:rsid w:val="00D42987"/>
    <w:rsid w:val="00D44BF1"/>
    <w:rsid w:val="00D51115"/>
    <w:rsid w:val="00D51990"/>
    <w:rsid w:val="00D52012"/>
    <w:rsid w:val="00D52077"/>
    <w:rsid w:val="00D55446"/>
    <w:rsid w:val="00D55A63"/>
    <w:rsid w:val="00D618E9"/>
    <w:rsid w:val="00D62B57"/>
    <w:rsid w:val="00D63CE5"/>
    <w:rsid w:val="00D6797A"/>
    <w:rsid w:val="00D711F0"/>
    <w:rsid w:val="00D71337"/>
    <w:rsid w:val="00D75B30"/>
    <w:rsid w:val="00D80AE1"/>
    <w:rsid w:val="00D812BC"/>
    <w:rsid w:val="00D81524"/>
    <w:rsid w:val="00D82F3A"/>
    <w:rsid w:val="00D84D18"/>
    <w:rsid w:val="00D86001"/>
    <w:rsid w:val="00D863D9"/>
    <w:rsid w:val="00D918F5"/>
    <w:rsid w:val="00D93628"/>
    <w:rsid w:val="00D939F6"/>
    <w:rsid w:val="00D964ED"/>
    <w:rsid w:val="00DA050C"/>
    <w:rsid w:val="00DA1D4C"/>
    <w:rsid w:val="00DA2BE4"/>
    <w:rsid w:val="00DA2EAD"/>
    <w:rsid w:val="00DA38E1"/>
    <w:rsid w:val="00DA4005"/>
    <w:rsid w:val="00DA4EB4"/>
    <w:rsid w:val="00DA6776"/>
    <w:rsid w:val="00DA7FE2"/>
    <w:rsid w:val="00DB1616"/>
    <w:rsid w:val="00DB3F9D"/>
    <w:rsid w:val="00DB4895"/>
    <w:rsid w:val="00DB4D4B"/>
    <w:rsid w:val="00DB4DE4"/>
    <w:rsid w:val="00DB4E04"/>
    <w:rsid w:val="00DB57F4"/>
    <w:rsid w:val="00DB5C56"/>
    <w:rsid w:val="00DB79ED"/>
    <w:rsid w:val="00DC086B"/>
    <w:rsid w:val="00DC1BEB"/>
    <w:rsid w:val="00DC1D50"/>
    <w:rsid w:val="00DC62E4"/>
    <w:rsid w:val="00DC6BFD"/>
    <w:rsid w:val="00DD25F2"/>
    <w:rsid w:val="00DD2A3E"/>
    <w:rsid w:val="00DD4A54"/>
    <w:rsid w:val="00DD5531"/>
    <w:rsid w:val="00DE0724"/>
    <w:rsid w:val="00DE2E6D"/>
    <w:rsid w:val="00DF2801"/>
    <w:rsid w:val="00DF47A0"/>
    <w:rsid w:val="00DF66A9"/>
    <w:rsid w:val="00DF7FD9"/>
    <w:rsid w:val="00E04265"/>
    <w:rsid w:val="00E05A87"/>
    <w:rsid w:val="00E14AE2"/>
    <w:rsid w:val="00E152E9"/>
    <w:rsid w:val="00E15CC4"/>
    <w:rsid w:val="00E15E08"/>
    <w:rsid w:val="00E170AF"/>
    <w:rsid w:val="00E1730A"/>
    <w:rsid w:val="00E21732"/>
    <w:rsid w:val="00E22F7E"/>
    <w:rsid w:val="00E23B2F"/>
    <w:rsid w:val="00E24FE0"/>
    <w:rsid w:val="00E30514"/>
    <w:rsid w:val="00E3214D"/>
    <w:rsid w:val="00E328C3"/>
    <w:rsid w:val="00E32BAB"/>
    <w:rsid w:val="00E33C79"/>
    <w:rsid w:val="00E35369"/>
    <w:rsid w:val="00E45042"/>
    <w:rsid w:val="00E45C75"/>
    <w:rsid w:val="00E4736A"/>
    <w:rsid w:val="00E47B53"/>
    <w:rsid w:val="00E505C2"/>
    <w:rsid w:val="00E51AFB"/>
    <w:rsid w:val="00E54FFC"/>
    <w:rsid w:val="00E559E0"/>
    <w:rsid w:val="00E566B0"/>
    <w:rsid w:val="00E65C68"/>
    <w:rsid w:val="00E66870"/>
    <w:rsid w:val="00E67840"/>
    <w:rsid w:val="00E71B05"/>
    <w:rsid w:val="00E753B5"/>
    <w:rsid w:val="00E77981"/>
    <w:rsid w:val="00E81CB9"/>
    <w:rsid w:val="00E8220E"/>
    <w:rsid w:val="00E83BF7"/>
    <w:rsid w:val="00E9042F"/>
    <w:rsid w:val="00E9135B"/>
    <w:rsid w:val="00E9302F"/>
    <w:rsid w:val="00E93917"/>
    <w:rsid w:val="00E950E6"/>
    <w:rsid w:val="00EA043F"/>
    <w:rsid w:val="00EA179E"/>
    <w:rsid w:val="00EA3D54"/>
    <w:rsid w:val="00EA49B3"/>
    <w:rsid w:val="00EA7F45"/>
    <w:rsid w:val="00EB0616"/>
    <w:rsid w:val="00EB4E53"/>
    <w:rsid w:val="00EB529A"/>
    <w:rsid w:val="00ED04F4"/>
    <w:rsid w:val="00ED137F"/>
    <w:rsid w:val="00ED1A57"/>
    <w:rsid w:val="00ED3AB4"/>
    <w:rsid w:val="00ED4058"/>
    <w:rsid w:val="00ED77F2"/>
    <w:rsid w:val="00EE10C8"/>
    <w:rsid w:val="00EE1602"/>
    <w:rsid w:val="00EE4E7F"/>
    <w:rsid w:val="00EE5502"/>
    <w:rsid w:val="00EE5A21"/>
    <w:rsid w:val="00EE7697"/>
    <w:rsid w:val="00EF0859"/>
    <w:rsid w:val="00EF1B45"/>
    <w:rsid w:val="00EF26AF"/>
    <w:rsid w:val="00EF40EE"/>
    <w:rsid w:val="00EF74ED"/>
    <w:rsid w:val="00EF7CCD"/>
    <w:rsid w:val="00F029D3"/>
    <w:rsid w:val="00F03A0F"/>
    <w:rsid w:val="00F03BFD"/>
    <w:rsid w:val="00F04486"/>
    <w:rsid w:val="00F04984"/>
    <w:rsid w:val="00F06393"/>
    <w:rsid w:val="00F10264"/>
    <w:rsid w:val="00F15CBC"/>
    <w:rsid w:val="00F16C4B"/>
    <w:rsid w:val="00F21735"/>
    <w:rsid w:val="00F25F3F"/>
    <w:rsid w:val="00F26AFF"/>
    <w:rsid w:val="00F326D0"/>
    <w:rsid w:val="00F3621A"/>
    <w:rsid w:val="00F37BA8"/>
    <w:rsid w:val="00F37DCF"/>
    <w:rsid w:val="00F4025C"/>
    <w:rsid w:val="00F41363"/>
    <w:rsid w:val="00F43D50"/>
    <w:rsid w:val="00F43E13"/>
    <w:rsid w:val="00F44B18"/>
    <w:rsid w:val="00F52C39"/>
    <w:rsid w:val="00F52E1C"/>
    <w:rsid w:val="00F53133"/>
    <w:rsid w:val="00F60366"/>
    <w:rsid w:val="00F606CE"/>
    <w:rsid w:val="00F66438"/>
    <w:rsid w:val="00F66BE0"/>
    <w:rsid w:val="00F67F0C"/>
    <w:rsid w:val="00F703B7"/>
    <w:rsid w:val="00F70516"/>
    <w:rsid w:val="00F70D70"/>
    <w:rsid w:val="00F72AF1"/>
    <w:rsid w:val="00F74EBC"/>
    <w:rsid w:val="00F75865"/>
    <w:rsid w:val="00F764A5"/>
    <w:rsid w:val="00F7688F"/>
    <w:rsid w:val="00F76CED"/>
    <w:rsid w:val="00F77CDE"/>
    <w:rsid w:val="00F811F7"/>
    <w:rsid w:val="00F84663"/>
    <w:rsid w:val="00F86425"/>
    <w:rsid w:val="00F86B15"/>
    <w:rsid w:val="00F9338A"/>
    <w:rsid w:val="00F93470"/>
    <w:rsid w:val="00F944A7"/>
    <w:rsid w:val="00F94748"/>
    <w:rsid w:val="00F97CE0"/>
    <w:rsid w:val="00FA09C7"/>
    <w:rsid w:val="00FA4B57"/>
    <w:rsid w:val="00FA5888"/>
    <w:rsid w:val="00FA632E"/>
    <w:rsid w:val="00FB4875"/>
    <w:rsid w:val="00FB5741"/>
    <w:rsid w:val="00FC1ACF"/>
    <w:rsid w:val="00FC2068"/>
    <w:rsid w:val="00FD1194"/>
    <w:rsid w:val="00FD1755"/>
    <w:rsid w:val="00FD2666"/>
    <w:rsid w:val="00FD6CC5"/>
    <w:rsid w:val="00FD794D"/>
    <w:rsid w:val="00FE46AD"/>
    <w:rsid w:val="00FE50F9"/>
    <w:rsid w:val="00FE6963"/>
    <w:rsid w:val="00FF1F07"/>
    <w:rsid w:val="00FF4B0D"/>
    <w:rsid w:val="00FF5E98"/>
    <w:rsid w:val="00FF713C"/>
    <w:rsid w:val="00FF76F2"/>
    <w:rsid w:val="00FF7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815B3"/>
  <w15:chartTrackingRefBased/>
  <w15:docId w15:val="{4F082046-2C0E-43F6-90B0-B0289E9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0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6">
    <w:name w:val="Table List 6"/>
    <w:basedOn w:val="TableNormal"/>
    <w:rsid w:val="000E4E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clear" w:color="auto" w:fill="5B82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Header">
    <w:name w:val="header"/>
    <w:basedOn w:val="Normal"/>
    <w:rsid w:val="005D7A86"/>
    <w:pPr>
      <w:tabs>
        <w:tab w:val="center" w:pos="4320"/>
        <w:tab w:val="right" w:pos="8640"/>
      </w:tabs>
    </w:pPr>
  </w:style>
  <w:style w:type="character" w:styleId="Strong">
    <w:name w:val="Strong"/>
    <w:qFormat/>
    <w:rsid w:val="003F7125"/>
    <w:rPr>
      <w:b/>
      <w:bCs/>
    </w:rPr>
  </w:style>
  <w:style w:type="character" w:styleId="Hyperlink">
    <w:name w:val="Hyperlink"/>
    <w:rsid w:val="00910CC5"/>
    <w:rPr>
      <w:color w:val="0000FF"/>
      <w:u w:val="single"/>
    </w:rPr>
  </w:style>
  <w:style w:type="paragraph" w:styleId="ListParagraph">
    <w:name w:val="List Paragraph"/>
    <w:basedOn w:val="Normal"/>
    <w:uiPriority w:val="34"/>
    <w:qFormat/>
    <w:rsid w:val="00795EED"/>
    <w:pPr>
      <w:ind w:left="720"/>
    </w:pPr>
  </w:style>
  <w:style w:type="character" w:styleId="CommentReference">
    <w:name w:val="annotation reference"/>
    <w:uiPriority w:val="99"/>
    <w:semiHidden/>
    <w:unhideWhenUsed/>
    <w:rsid w:val="00F37BA8"/>
    <w:rPr>
      <w:sz w:val="16"/>
      <w:szCs w:val="16"/>
    </w:rPr>
  </w:style>
  <w:style w:type="paragraph" w:styleId="CommentText">
    <w:name w:val="annotation text"/>
    <w:basedOn w:val="Normal"/>
    <w:link w:val="CommentTextChar"/>
    <w:uiPriority w:val="99"/>
    <w:semiHidden/>
    <w:unhideWhenUsed/>
    <w:rsid w:val="00F37BA8"/>
    <w:rPr>
      <w:sz w:val="20"/>
    </w:rPr>
  </w:style>
  <w:style w:type="character" w:customStyle="1" w:styleId="CommentTextChar">
    <w:name w:val="Comment Text Char"/>
    <w:link w:val="CommentText"/>
    <w:uiPriority w:val="99"/>
    <w:semiHidden/>
    <w:rsid w:val="00F37BA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37BA8"/>
    <w:rPr>
      <w:b/>
      <w:bCs/>
    </w:rPr>
  </w:style>
  <w:style w:type="character" w:customStyle="1" w:styleId="CommentSubjectChar">
    <w:name w:val="Comment Subject Char"/>
    <w:link w:val="CommentSubject"/>
    <w:uiPriority w:val="99"/>
    <w:semiHidden/>
    <w:rsid w:val="00F37BA8"/>
    <w:rPr>
      <w:rFonts w:ascii="Arial" w:hAnsi="Arial"/>
      <w:b/>
      <w:bCs/>
      <w:lang w:val="en-US" w:eastAsia="en-US"/>
    </w:rPr>
  </w:style>
  <w:style w:type="paragraph" w:styleId="BalloonText">
    <w:name w:val="Balloon Text"/>
    <w:basedOn w:val="Normal"/>
    <w:link w:val="BalloonTextChar"/>
    <w:uiPriority w:val="99"/>
    <w:semiHidden/>
    <w:unhideWhenUsed/>
    <w:rsid w:val="00F37BA8"/>
    <w:rPr>
      <w:rFonts w:ascii="Tahoma" w:hAnsi="Tahoma" w:cs="Tahoma"/>
      <w:sz w:val="16"/>
      <w:szCs w:val="16"/>
    </w:rPr>
  </w:style>
  <w:style w:type="character" w:customStyle="1" w:styleId="BalloonTextChar">
    <w:name w:val="Balloon Text Char"/>
    <w:link w:val="BalloonText"/>
    <w:uiPriority w:val="99"/>
    <w:semiHidden/>
    <w:rsid w:val="00F37BA8"/>
    <w:rPr>
      <w:rFonts w:ascii="Tahoma" w:hAnsi="Tahoma" w:cs="Tahoma"/>
      <w:sz w:val="16"/>
      <w:szCs w:val="16"/>
      <w:lang w:val="en-US" w:eastAsia="en-US"/>
    </w:rPr>
  </w:style>
  <w:style w:type="paragraph" w:styleId="Footer">
    <w:name w:val="footer"/>
    <w:basedOn w:val="Normal"/>
    <w:link w:val="FooterChar"/>
    <w:uiPriority w:val="99"/>
    <w:unhideWhenUsed/>
    <w:rsid w:val="0032336C"/>
    <w:pPr>
      <w:tabs>
        <w:tab w:val="center" w:pos="4680"/>
        <w:tab w:val="right" w:pos="9360"/>
      </w:tabs>
    </w:pPr>
  </w:style>
  <w:style w:type="character" w:customStyle="1" w:styleId="FooterChar">
    <w:name w:val="Footer Char"/>
    <w:link w:val="Footer"/>
    <w:uiPriority w:val="99"/>
    <w:rsid w:val="0032336C"/>
    <w:rPr>
      <w:rFonts w:ascii="Arial" w:hAnsi="Arial"/>
      <w:sz w:val="24"/>
      <w:lang w:val="en-US" w:eastAsia="en-US"/>
    </w:rPr>
  </w:style>
  <w:style w:type="paragraph" w:styleId="PlainText">
    <w:name w:val="Plain Text"/>
    <w:basedOn w:val="Normal"/>
    <w:link w:val="PlainTextChar"/>
    <w:uiPriority w:val="99"/>
    <w:unhideWhenUsed/>
    <w:rsid w:val="009B4F52"/>
    <w:rPr>
      <w:rFonts w:ascii="Calibri" w:eastAsia="Calibri" w:hAnsi="Calibri"/>
      <w:sz w:val="22"/>
      <w:szCs w:val="21"/>
    </w:rPr>
  </w:style>
  <w:style w:type="character" w:customStyle="1" w:styleId="PlainTextChar">
    <w:name w:val="Plain Text Char"/>
    <w:link w:val="PlainText"/>
    <w:uiPriority w:val="99"/>
    <w:rsid w:val="009B4F52"/>
    <w:rPr>
      <w:rFonts w:ascii="Calibri" w:eastAsia="Calibri" w:hAnsi="Calibri"/>
      <w:sz w:val="22"/>
      <w:szCs w:val="21"/>
      <w:lang w:eastAsia="en-US"/>
    </w:rPr>
  </w:style>
  <w:style w:type="character" w:styleId="FollowedHyperlink">
    <w:name w:val="FollowedHyperlink"/>
    <w:uiPriority w:val="99"/>
    <w:semiHidden/>
    <w:unhideWhenUsed/>
    <w:rsid w:val="00FF4B0D"/>
    <w:rPr>
      <w:color w:val="800080"/>
      <w:u w:val="single"/>
    </w:rPr>
  </w:style>
  <w:style w:type="character" w:styleId="UnresolvedMention">
    <w:name w:val="Unresolved Mention"/>
    <w:basedOn w:val="DefaultParagraphFont"/>
    <w:uiPriority w:val="99"/>
    <w:semiHidden/>
    <w:unhideWhenUsed/>
    <w:rsid w:val="0091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801">
      <w:bodyDiv w:val="1"/>
      <w:marLeft w:val="0"/>
      <w:marRight w:val="0"/>
      <w:marTop w:val="0"/>
      <w:marBottom w:val="0"/>
      <w:divBdr>
        <w:top w:val="none" w:sz="0" w:space="0" w:color="auto"/>
        <w:left w:val="none" w:sz="0" w:space="0" w:color="auto"/>
        <w:bottom w:val="none" w:sz="0" w:space="0" w:color="auto"/>
        <w:right w:val="none" w:sz="0" w:space="0" w:color="auto"/>
      </w:divBdr>
    </w:div>
    <w:div w:id="547185863">
      <w:bodyDiv w:val="1"/>
      <w:marLeft w:val="0"/>
      <w:marRight w:val="0"/>
      <w:marTop w:val="0"/>
      <w:marBottom w:val="0"/>
      <w:divBdr>
        <w:top w:val="none" w:sz="0" w:space="0" w:color="auto"/>
        <w:left w:val="none" w:sz="0" w:space="0" w:color="auto"/>
        <w:bottom w:val="none" w:sz="0" w:space="0" w:color="auto"/>
        <w:right w:val="none" w:sz="0" w:space="0" w:color="auto"/>
      </w:divBdr>
    </w:div>
    <w:div w:id="852261720">
      <w:bodyDiv w:val="1"/>
      <w:marLeft w:val="0"/>
      <w:marRight w:val="0"/>
      <w:marTop w:val="0"/>
      <w:marBottom w:val="0"/>
      <w:divBdr>
        <w:top w:val="none" w:sz="0" w:space="0" w:color="auto"/>
        <w:left w:val="none" w:sz="0" w:space="0" w:color="auto"/>
        <w:bottom w:val="none" w:sz="0" w:space="0" w:color="auto"/>
        <w:right w:val="none" w:sz="0" w:space="0" w:color="auto"/>
      </w:divBdr>
    </w:div>
    <w:div w:id="1372146728">
      <w:bodyDiv w:val="1"/>
      <w:marLeft w:val="0"/>
      <w:marRight w:val="0"/>
      <w:marTop w:val="0"/>
      <w:marBottom w:val="0"/>
      <w:divBdr>
        <w:top w:val="none" w:sz="0" w:space="0" w:color="auto"/>
        <w:left w:val="none" w:sz="0" w:space="0" w:color="auto"/>
        <w:bottom w:val="none" w:sz="0" w:space="0" w:color="auto"/>
        <w:right w:val="none" w:sz="0" w:space="0" w:color="auto"/>
      </w:divBdr>
    </w:div>
    <w:div w:id="1752701560">
      <w:bodyDiv w:val="1"/>
      <w:marLeft w:val="0"/>
      <w:marRight w:val="0"/>
      <w:marTop w:val="0"/>
      <w:marBottom w:val="0"/>
      <w:divBdr>
        <w:top w:val="none" w:sz="0" w:space="0" w:color="auto"/>
        <w:left w:val="none" w:sz="0" w:space="0" w:color="auto"/>
        <w:bottom w:val="none" w:sz="0" w:space="0" w:color="auto"/>
        <w:right w:val="none" w:sz="0" w:space="0" w:color="auto"/>
      </w:divBdr>
    </w:div>
    <w:div w:id="18182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ada.ca/en/services/health/healthy-living/environment/air-quality/wildfire-smoke/protecting-your-physical-mental-health.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nada.ca/en/health-canada/services/air-quality/indoor-air-contaminants/choosing-portable-purifier.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rsc.org/en/content/articlelanding/2023/ea/d2ea00155a" TargetMode="External"/><Relationship Id="rId5" Type="http://schemas.openxmlformats.org/officeDocument/2006/relationships/webSettings" Target="webSettings.xml"/><Relationship Id="rId15" Type="http://schemas.openxmlformats.org/officeDocument/2006/relationships/hyperlink" Target="https://ogaconference.com/sponsors/" TargetMode="External"/><Relationship Id="rId23" Type="http://schemas.openxmlformats.org/officeDocument/2006/relationships/theme" Target="theme/theme1.xml"/><Relationship Id="rId10" Type="http://schemas.openxmlformats.org/officeDocument/2006/relationships/hyperlink" Target="https://www.sciencedirect.com/science/article/pii/S295036202400003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amilton.ca/sites/default/files/media/browser/2021-01-29/land-acknowlegement-toolkit-guide-2021.pdf" TargetMode="External"/><Relationship Id="rId14" Type="http://schemas.openxmlformats.org/officeDocument/2006/relationships/hyperlink" Target="https://www.hamilton.ca/home-neighbourhood/getting-around/streets-sidewalks/open-stre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694E-A049-4744-A70E-E316A6A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Hamilton</dc:creator>
  <cp:keywords/>
  <dc:description/>
  <cp:lastModifiedBy>Chaudhry, Manal</cp:lastModifiedBy>
  <cp:revision>8</cp:revision>
  <cp:lastPrinted>2016-03-07T14:33:00Z</cp:lastPrinted>
  <dcterms:created xsi:type="dcterms:W3CDTF">2024-05-17T17:58:00Z</dcterms:created>
  <dcterms:modified xsi:type="dcterms:W3CDTF">2024-05-17T19:25:00Z</dcterms:modified>
</cp:coreProperties>
</file>